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9F531" w14:textId="1164DC79" w:rsidR="0058465E" w:rsidRPr="00543504" w:rsidRDefault="00C63D9A" w:rsidP="00543504">
      <w:pPr>
        <w:ind w:left="4248"/>
        <w:jc w:val="both"/>
        <w:rPr>
          <w:color w:val="000000"/>
          <w:shd w:val="clear" w:color="auto" w:fill="FFFFFF"/>
        </w:rPr>
      </w:pPr>
      <w:r w:rsidRPr="00543504">
        <w:t xml:space="preserve">Членам </w:t>
      </w:r>
      <w:r w:rsidR="00907F18" w:rsidRPr="00543504">
        <w:t xml:space="preserve">рабочей группы при </w:t>
      </w:r>
      <w:r w:rsidRPr="00543504">
        <w:t>комиссии</w:t>
      </w:r>
      <w:r w:rsidR="00A376A8" w:rsidRPr="00543504">
        <w:t xml:space="preserve"> </w:t>
      </w:r>
      <w:r w:rsidR="00A376A8" w:rsidRPr="00543504">
        <w:rPr>
          <w:color w:val="000000"/>
          <w:shd w:val="clear" w:color="auto" w:fill="FFFFFF"/>
        </w:rPr>
        <w:t>по разработке территориальной программы обязательного медицинского страхования</w:t>
      </w:r>
      <w:r w:rsidR="002129B2" w:rsidRPr="00543504">
        <w:rPr>
          <w:color w:val="000000"/>
          <w:shd w:val="clear" w:color="auto" w:fill="FFFFFF"/>
        </w:rPr>
        <w:t xml:space="preserve"> </w:t>
      </w:r>
      <w:r w:rsidR="00C2081E" w:rsidRPr="00543504">
        <w:rPr>
          <w:color w:val="000000"/>
          <w:shd w:val="clear" w:color="auto" w:fill="FFFFFF"/>
        </w:rPr>
        <w:t xml:space="preserve">(тарифной комиссии) </w:t>
      </w:r>
      <w:r w:rsidR="0058465E" w:rsidRPr="00543504">
        <w:rPr>
          <w:color w:val="000000"/>
          <w:shd w:val="clear" w:color="auto" w:fill="FFFFFF"/>
        </w:rPr>
        <w:t>(по списку)</w:t>
      </w:r>
    </w:p>
    <w:p w14:paraId="12D7E38F" w14:textId="66B3E7D5" w:rsidR="002129B2" w:rsidRPr="00543504" w:rsidRDefault="0058465E" w:rsidP="00617138">
      <w:pPr>
        <w:ind w:left="4248"/>
        <w:jc w:val="both"/>
      </w:pPr>
      <w:r w:rsidRPr="00543504">
        <w:t xml:space="preserve">от руководителя </w:t>
      </w:r>
      <w:r w:rsidR="0018479C" w:rsidRPr="00543504">
        <w:t>______________</w:t>
      </w:r>
      <w:r w:rsidR="004E5E18" w:rsidRPr="00543504">
        <w:t>______________</w:t>
      </w:r>
      <w:r w:rsidR="0018479C" w:rsidRPr="00543504">
        <w:t xml:space="preserve"> </w:t>
      </w:r>
      <w:r w:rsidRPr="00543504">
        <w:t>(наименование медицинской организации</w:t>
      </w:r>
      <w:r w:rsidR="002129B2" w:rsidRPr="00543504">
        <w:t>)</w:t>
      </w:r>
    </w:p>
    <w:p w14:paraId="342F8E00" w14:textId="67862BFD" w:rsidR="0018479C" w:rsidRPr="00543504" w:rsidRDefault="0018479C" w:rsidP="00617138">
      <w:pPr>
        <w:ind w:left="4248"/>
        <w:jc w:val="both"/>
      </w:pPr>
      <w:r w:rsidRPr="00543504">
        <w:t>________________________________ (Ф., И., О.)</w:t>
      </w:r>
    </w:p>
    <w:p w14:paraId="1E8E1F56" w14:textId="0173644B" w:rsidR="0058465E" w:rsidRPr="00543504" w:rsidRDefault="0018479C" w:rsidP="00617138">
      <w:pPr>
        <w:ind w:left="4248"/>
        <w:jc w:val="both"/>
      </w:pPr>
      <w:r w:rsidRPr="00543504">
        <w:t>а</w:t>
      </w:r>
      <w:r w:rsidR="0058465E" w:rsidRPr="00543504">
        <w:t>дрес:</w:t>
      </w:r>
      <w:r w:rsidRPr="00543504">
        <w:t xml:space="preserve"> ___________________________________</w:t>
      </w:r>
      <w:r w:rsidR="002129B2" w:rsidRPr="00543504">
        <w:t>_</w:t>
      </w:r>
    </w:p>
    <w:p w14:paraId="1729E585" w14:textId="0F795CF1" w:rsidR="0018479C" w:rsidRPr="00543504" w:rsidRDefault="0018479C" w:rsidP="00617138">
      <w:pPr>
        <w:ind w:left="4248"/>
        <w:jc w:val="both"/>
      </w:pPr>
      <w:r w:rsidRPr="00543504">
        <w:t>электронная почта/телефон: ______________</w:t>
      </w:r>
      <w:r w:rsidR="002129B2" w:rsidRPr="00543504">
        <w:t>_</w:t>
      </w:r>
      <w:r w:rsidRPr="00543504">
        <w:t>__</w:t>
      </w:r>
    </w:p>
    <w:p w14:paraId="582997B6" w14:textId="03F1535C" w:rsidR="0018479C" w:rsidRPr="00543504" w:rsidRDefault="0018479C" w:rsidP="00617138">
      <w:pPr>
        <w:ind w:left="4248"/>
        <w:jc w:val="both"/>
      </w:pPr>
      <w:r w:rsidRPr="00543504">
        <w:t>адрес: __________________________________</w:t>
      </w:r>
      <w:r w:rsidR="002129B2" w:rsidRPr="00543504">
        <w:t>_</w:t>
      </w:r>
      <w:r w:rsidRPr="00543504">
        <w:t>_</w:t>
      </w:r>
    </w:p>
    <w:p w14:paraId="4EADF6E9" w14:textId="5C179343" w:rsidR="0018479C" w:rsidRPr="00543504" w:rsidRDefault="0018479C" w:rsidP="00617138">
      <w:pPr>
        <w:ind w:left="4248"/>
        <w:jc w:val="both"/>
        <w:rPr>
          <w:sz w:val="28"/>
          <w:szCs w:val="28"/>
        </w:rPr>
      </w:pPr>
      <w:r w:rsidRPr="00543504">
        <w:t>электронная почта/телефон: ________________</w:t>
      </w:r>
      <w:r w:rsidR="002129B2" w:rsidRPr="00543504">
        <w:t>_</w:t>
      </w:r>
      <w:r w:rsidRPr="00543504">
        <w:t>_</w:t>
      </w:r>
    </w:p>
    <w:p w14:paraId="1EAE1588" w14:textId="77777777" w:rsidR="009540F8" w:rsidRPr="00543504" w:rsidRDefault="009540F8" w:rsidP="00617138">
      <w:pPr>
        <w:rPr>
          <w:color w:val="000000"/>
          <w:sz w:val="28"/>
          <w:szCs w:val="28"/>
          <w:shd w:val="clear" w:color="auto" w:fill="FFFFFF"/>
        </w:rPr>
      </w:pPr>
    </w:p>
    <w:p w14:paraId="4949586A" w14:textId="4C9F8495" w:rsidR="0058465E" w:rsidRPr="00543504" w:rsidRDefault="0058465E" w:rsidP="00617138">
      <w:pPr>
        <w:rPr>
          <w:color w:val="000000"/>
          <w:sz w:val="28"/>
          <w:szCs w:val="28"/>
          <w:shd w:val="clear" w:color="auto" w:fill="FFFFFF"/>
        </w:rPr>
      </w:pPr>
      <w:r w:rsidRPr="00543504">
        <w:rPr>
          <w:color w:val="000000"/>
          <w:sz w:val="28"/>
          <w:szCs w:val="28"/>
          <w:shd w:val="clear" w:color="auto" w:fill="FFFFFF"/>
        </w:rPr>
        <w:t>исх. от _</w:t>
      </w:r>
      <w:proofErr w:type="gramStart"/>
      <w:r w:rsidRPr="00543504">
        <w:rPr>
          <w:color w:val="000000"/>
          <w:sz w:val="28"/>
          <w:szCs w:val="28"/>
          <w:shd w:val="clear" w:color="auto" w:fill="FFFFFF"/>
        </w:rPr>
        <w:t>_._</w:t>
      </w:r>
      <w:proofErr w:type="gramEnd"/>
      <w:r w:rsidRPr="00543504">
        <w:rPr>
          <w:color w:val="000000"/>
          <w:sz w:val="28"/>
          <w:szCs w:val="28"/>
          <w:shd w:val="clear" w:color="auto" w:fill="FFFFFF"/>
        </w:rPr>
        <w:t>_.202</w:t>
      </w:r>
      <w:r w:rsidR="008E326B" w:rsidRPr="00543504">
        <w:rPr>
          <w:color w:val="000000"/>
          <w:sz w:val="28"/>
          <w:szCs w:val="28"/>
          <w:shd w:val="clear" w:color="auto" w:fill="FFFFFF"/>
        </w:rPr>
        <w:t>4</w:t>
      </w:r>
      <w:r w:rsidRPr="00543504">
        <w:rPr>
          <w:color w:val="000000"/>
          <w:sz w:val="28"/>
          <w:szCs w:val="28"/>
          <w:shd w:val="clear" w:color="auto" w:fill="FFFFFF"/>
        </w:rPr>
        <w:t xml:space="preserve"> №____</w:t>
      </w:r>
    </w:p>
    <w:p w14:paraId="6E6882A7" w14:textId="77777777" w:rsidR="0087293F" w:rsidRPr="00543504" w:rsidRDefault="0087293F" w:rsidP="00617138">
      <w:pPr>
        <w:rPr>
          <w:sz w:val="28"/>
          <w:szCs w:val="28"/>
        </w:rPr>
      </w:pPr>
    </w:p>
    <w:p w14:paraId="1C5DB942" w14:textId="0CFC448B" w:rsidR="00ED7095" w:rsidRPr="00543504" w:rsidRDefault="00A223B7" w:rsidP="00617138">
      <w:pPr>
        <w:jc w:val="center"/>
        <w:rPr>
          <w:b/>
          <w:bCs/>
          <w:sz w:val="28"/>
          <w:szCs w:val="28"/>
        </w:rPr>
      </w:pPr>
      <w:r w:rsidRPr="00543504">
        <w:rPr>
          <w:b/>
          <w:bCs/>
          <w:sz w:val="28"/>
          <w:szCs w:val="28"/>
        </w:rPr>
        <w:t xml:space="preserve">Уважаемые члены </w:t>
      </w:r>
      <w:r w:rsidR="00907F18" w:rsidRPr="00543504">
        <w:rPr>
          <w:b/>
          <w:bCs/>
          <w:sz w:val="28"/>
          <w:szCs w:val="28"/>
        </w:rPr>
        <w:t xml:space="preserve">рабочей группы при </w:t>
      </w:r>
      <w:r w:rsidRPr="00543504">
        <w:rPr>
          <w:b/>
          <w:bCs/>
          <w:sz w:val="28"/>
          <w:szCs w:val="28"/>
        </w:rPr>
        <w:t>тарифной комиссии!</w:t>
      </w:r>
    </w:p>
    <w:p w14:paraId="231CC167" w14:textId="77777777" w:rsidR="00ED7095" w:rsidRPr="00543504" w:rsidRDefault="00ED7095" w:rsidP="00617138">
      <w:pPr>
        <w:jc w:val="center"/>
        <w:rPr>
          <w:b/>
          <w:bCs/>
          <w:sz w:val="28"/>
          <w:szCs w:val="28"/>
        </w:rPr>
      </w:pPr>
    </w:p>
    <w:p w14:paraId="34B292EA" w14:textId="282555DD" w:rsidR="00382A70" w:rsidRPr="00543504" w:rsidRDefault="00A55337" w:rsidP="00617138">
      <w:pPr>
        <w:jc w:val="both"/>
        <w:rPr>
          <w:sz w:val="28"/>
          <w:szCs w:val="28"/>
        </w:rPr>
      </w:pPr>
      <w:r w:rsidRPr="00543504">
        <w:rPr>
          <w:sz w:val="28"/>
          <w:szCs w:val="28"/>
        </w:rPr>
        <w:tab/>
      </w:r>
      <w:r w:rsidR="004E5E18" w:rsidRPr="00543504">
        <w:rPr>
          <w:sz w:val="28"/>
          <w:szCs w:val="28"/>
        </w:rPr>
        <w:t>Между ____________________________ (наименование медицинской организации), территориальным фондом обязательного медицинского страхования ____________________________ (наименование субъекта РФ), страховыми медицинскими организациями</w:t>
      </w:r>
      <w:r w:rsidR="00382A70" w:rsidRPr="00543504">
        <w:rPr>
          <w:sz w:val="28"/>
          <w:szCs w:val="28"/>
        </w:rPr>
        <w:t xml:space="preserve"> (стороны договора)</w:t>
      </w:r>
      <w:r w:rsidR="004E5E18" w:rsidRPr="00543504">
        <w:rPr>
          <w:sz w:val="28"/>
          <w:szCs w:val="28"/>
        </w:rPr>
        <w:t xml:space="preserve"> в целях исполнения Федерального закона от 21.11.2011 N 323-ФЗ (ред. от 25.12.2023) "Об основах охраны здоровья граждан в Российской Федерации", </w:t>
      </w:r>
      <w:r w:rsidR="00382A70" w:rsidRPr="00543504">
        <w:rPr>
          <w:sz w:val="28"/>
          <w:szCs w:val="28"/>
        </w:rPr>
        <w:t xml:space="preserve">в соответствии со ст.39 </w:t>
      </w:r>
      <w:r w:rsidR="004E5E18" w:rsidRPr="00543504">
        <w:rPr>
          <w:sz w:val="28"/>
          <w:szCs w:val="28"/>
        </w:rPr>
        <w:t xml:space="preserve">Федерального закона </w:t>
      </w:r>
      <w:r w:rsidR="00382A70" w:rsidRPr="00543504">
        <w:rPr>
          <w:sz w:val="28"/>
          <w:szCs w:val="28"/>
        </w:rPr>
        <w:t>от 29.11.2010 N 326-ФЗ (ред. от 25.12.2023) "Об обязательном медицинском страховании в Российской Федерации" заключен договор на оказание и оплату медицинской помощи по обязательному медицинскому от __.__.2023 №____.</w:t>
      </w:r>
    </w:p>
    <w:p w14:paraId="62E773E3" w14:textId="7483F56E" w:rsidR="00382A70" w:rsidRPr="00543504" w:rsidRDefault="00382A70" w:rsidP="00617138">
      <w:pPr>
        <w:ind w:firstLine="708"/>
        <w:jc w:val="both"/>
        <w:rPr>
          <w:sz w:val="28"/>
          <w:szCs w:val="28"/>
        </w:rPr>
      </w:pPr>
      <w:r w:rsidRPr="00543504">
        <w:rPr>
          <w:sz w:val="28"/>
          <w:szCs w:val="28"/>
        </w:rPr>
        <w:t>В соответствии с п.27 указанного договора, его изменение осуществляется по инициативе сторон и оформляется в виде дополнительного соглашения</w:t>
      </w:r>
      <w:r w:rsidR="00796593" w:rsidRPr="00543504">
        <w:rPr>
          <w:sz w:val="28"/>
          <w:szCs w:val="28"/>
        </w:rPr>
        <w:t>, что послужило поводом для настоящего письма</w:t>
      </w:r>
      <w:r w:rsidR="001365F3" w:rsidRPr="00543504">
        <w:rPr>
          <w:sz w:val="28"/>
          <w:szCs w:val="28"/>
        </w:rPr>
        <w:t xml:space="preserve"> как просьбы о выделении дополнительных объемов госпитализаций и денежных средств во </w:t>
      </w:r>
      <w:r w:rsidR="007673D8" w:rsidRPr="00543504">
        <w:rPr>
          <w:sz w:val="28"/>
          <w:szCs w:val="28"/>
        </w:rPr>
        <w:t>исполнени</w:t>
      </w:r>
      <w:r w:rsidR="001365F3" w:rsidRPr="00543504">
        <w:rPr>
          <w:sz w:val="28"/>
          <w:szCs w:val="28"/>
        </w:rPr>
        <w:t>е</w:t>
      </w:r>
      <w:r w:rsidR="007673D8" w:rsidRPr="00543504">
        <w:rPr>
          <w:sz w:val="28"/>
          <w:szCs w:val="28"/>
        </w:rPr>
        <w:t xml:space="preserve"> норм российского законодательства в части клинических рекомендаций, </w:t>
      </w:r>
      <w:r w:rsidR="001365F3" w:rsidRPr="00543504">
        <w:rPr>
          <w:sz w:val="28"/>
          <w:szCs w:val="28"/>
        </w:rPr>
        <w:t>подзаконных</w:t>
      </w:r>
      <w:r w:rsidR="007673D8" w:rsidRPr="00543504">
        <w:rPr>
          <w:sz w:val="28"/>
          <w:szCs w:val="28"/>
        </w:rPr>
        <w:t xml:space="preserve"> ст.37 Федерального закона </w:t>
      </w:r>
      <w:r w:rsidR="007673D8" w:rsidRPr="00543504">
        <w:rPr>
          <w:sz w:val="28"/>
          <w:szCs w:val="28"/>
          <w:lang w:val="en-US"/>
        </w:rPr>
        <w:t>N</w:t>
      </w:r>
      <w:r w:rsidR="007673D8" w:rsidRPr="00543504">
        <w:rPr>
          <w:sz w:val="28"/>
          <w:szCs w:val="28"/>
        </w:rPr>
        <w:t xml:space="preserve"> 323-ФЗ.</w:t>
      </w:r>
    </w:p>
    <w:p w14:paraId="782C7A25" w14:textId="3FAA5724" w:rsidR="00482403" w:rsidRPr="00543504" w:rsidRDefault="00482403" w:rsidP="00617138">
      <w:pPr>
        <w:ind w:firstLine="708"/>
        <w:jc w:val="both"/>
        <w:rPr>
          <w:sz w:val="28"/>
          <w:szCs w:val="28"/>
        </w:rPr>
      </w:pPr>
      <w:r w:rsidRPr="00543504">
        <w:rPr>
          <w:sz w:val="28"/>
          <w:szCs w:val="28"/>
        </w:rPr>
        <w:t>При согласованности с нормами клинических рекомендаций территориальной программ</w:t>
      </w:r>
      <w:r w:rsidR="001365F3" w:rsidRPr="00543504">
        <w:rPr>
          <w:sz w:val="28"/>
          <w:szCs w:val="28"/>
        </w:rPr>
        <w:t>ы</w:t>
      </w:r>
      <w:r w:rsidRPr="00543504">
        <w:rPr>
          <w:sz w:val="28"/>
          <w:szCs w:val="28"/>
        </w:rPr>
        <w:t xml:space="preserve"> государственных гарантий бесплатного оказания гражданам медицинской помощи (территориальной программ</w:t>
      </w:r>
      <w:r w:rsidR="001365F3" w:rsidRPr="00543504">
        <w:rPr>
          <w:sz w:val="28"/>
          <w:szCs w:val="28"/>
        </w:rPr>
        <w:t>ы</w:t>
      </w:r>
      <w:r w:rsidRPr="00543504">
        <w:rPr>
          <w:sz w:val="28"/>
          <w:szCs w:val="28"/>
        </w:rPr>
        <w:t xml:space="preserve"> ОМС) </w:t>
      </w:r>
      <w:r w:rsidR="00706817" w:rsidRPr="00543504">
        <w:rPr>
          <w:sz w:val="28"/>
          <w:szCs w:val="28"/>
        </w:rPr>
        <w:t xml:space="preserve">____________________________ (наименование субъекта РФ) </w:t>
      </w:r>
      <w:r w:rsidRPr="00543504">
        <w:rPr>
          <w:sz w:val="28"/>
          <w:szCs w:val="28"/>
        </w:rPr>
        <w:t>на 2024 и плановый период 2025 и 2026 годов установлены</w:t>
      </w:r>
      <w:r w:rsidR="001365F3" w:rsidRPr="00543504">
        <w:rPr>
          <w:sz w:val="28"/>
          <w:szCs w:val="28"/>
        </w:rPr>
        <w:t>, в частности</w:t>
      </w:r>
      <w:r w:rsidRPr="00543504">
        <w:rPr>
          <w:sz w:val="28"/>
          <w:szCs w:val="28"/>
        </w:rPr>
        <w:t>:</w:t>
      </w:r>
    </w:p>
    <w:p w14:paraId="41FCD10D" w14:textId="247E91BA" w:rsidR="00482403" w:rsidRPr="00543504" w:rsidRDefault="00482403" w:rsidP="00617138">
      <w:pPr>
        <w:ind w:firstLine="708"/>
        <w:jc w:val="both"/>
        <w:rPr>
          <w:sz w:val="28"/>
          <w:szCs w:val="28"/>
        </w:rPr>
      </w:pPr>
      <w:r w:rsidRPr="00543504">
        <w:rPr>
          <w:sz w:val="28"/>
          <w:szCs w:val="28"/>
        </w:rPr>
        <w:t>- гарантии бесплатного получения гражданам медицинской помощи по поводу инфекционных болезней (диагностика, лечения, профилактика, реабилитация);</w:t>
      </w:r>
    </w:p>
    <w:p w14:paraId="043292D9" w14:textId="7989A10B" w:rsidR="001365F3" w:rsidRPr="00543504" w:rsidRDefault="00482403" w:rsidP="00CF6864">
      <w:pPr>
        <w:ind w:firstLine="708"/>
        <w:jc w:val="both"/>
        <w:rPr>
          <w:sz w:val="28"/>
          <w:szCs w:val="28"/>
        </w:rPr>
      </w:pPr>
      <w:r w:rsidRPr="00543504">
        <w:rPr>
          <w:sz w:val="28"/>
          <w:szCs w:val="28"/>
        </w:rPr>
        <w:t xml:space="preserve">- возможность оплаты проведения иммунизации против респираторно-синцитиальной вирусной инфекции </w:t>
      </w:r>
      <w:r w:rsidR="00121EF0" w:rsidRPr="00543504">
        <w:rPr>
          <w:sz w:val="28"/>
          <w:szCs w:val="28"/>
        </w:rPr>
        <w:t xml:space="preserve">(РСВИ) </w:t>
      </w:r>
      <w:r w:rsidRPr="00543504">
        <w:rPr>
          <w:sz w:val="28"/>
          <w:szCs w:val="28"/>
        </w:rPr>
        <w:t xml:space="preserve">в период госпитализации по поводу лечения нарушений, возникающих в перинатальном периоде, </w:t>
      </w:r>
      <w:r w:rsidRPr="00543504">
        <w:rPr>
          <w:sz w:val="28"/>
          <w:szCs w:val="28"/>
        </w:rPr>
        <w:lastRenderedPageBreak/>
        <w:t>являющихся показанием к иммунизации</w:t>
      </w:r>
      <w:r w:rsidR="001365F3" w:rsidRPr="00543504">
        <w:rPr>
          <w:sz w:val="28"/>
          <w:szCs w:val="28"/>
        </w:rPr>
        <w:t>. О</w:t>
      </w:r>
      <w:r w:rsidRPr="00543504">
        <w:rPr>
          <w:sz w:val="28"/>
          <w:szCs w:val="28"/>
        </w:rPr>
        <w:t xml:space="preserve">плата осуществляется </w:t>
      </w:r>
      <w:r w:rsidR="00F32B12" w:rsidRPr="00543504">
        <w:rPr>
          <w:sz w:val="28"/>
          <w:szCs w:val="28"/>
        </w:rPr>
        <w:t xml:space="preserve">в сочетании с ВМП или </w:t>
      </w:r>
      <w:r w:rsidRPr="00543504">
        <w:rPr>
          <w:sz w:val="28"/>
          <w:szCs w:val="28"/>
        </w:rPr>
        <w:t>по второй КСГ</w:t>
      </w:r>
      <w:r w:rsidR="001365F3" w:rsidRPr="00543504">
        <w:rPr>
          <w:sz w:val="28"/>
          <w:szCs w:val="28"/>
        </w:rPr>
        <w:t>:</w:t>
      </w:r>
      <w:r w:rsidR="00F32B12" w:rsidRPr="00543504">
        <w:rPr>
          <w:rStyle w:val="a7"/>
          <w:sz w:val="28"/>
          <w:szCs w:val="28"/>
        </w:rPr>
        <w:footnoteReference w:id="1"/>
      </w:r>
    </w:p>
    <w:p w14:paraId="027702F2" w14:textId="77777777" w:rsidR="001365F3" w:rsidRPr="00543504" w:rsidRDefault="00CF6864" w:rsidP="001365F3">
      <w:pPr>
        <w:pStyle w:val="a4"/>
        <w:numPr>
          <w:ilvl w:val="0"/>
          <w:numId w:val="14"/>
        </w:numPr>
        <w:jc w:val="both"/>
        <w:rPr>
          <w:sz w:val="28"/>
          <w:szCs w:val="28"/>
        </w:rPr>
      </w:pPr>
      <w:r w:rsidRPr="00543504">
        <w:rPr>
          <w:i/>
          <w:iCs/>
          <w:sz w:val="28"/>
          <w:szCs w:val="28"/>
        </w:rPr>
        <w:t>st36.025 - проведение иммунизации против респираторно-синцитиальной вирусной инфекции (уровень 1)</w:t>
      </w:r>
      <w:r w:rsidR="001365F3" w:rsidRPr="00543504">
        <w:rPr>
          <w:i/>
          <w:iCs/>
          <w:sz w:val="28"/>
          <w:szCs w:val="28"/>
        </w:rPr>
        <w:t xml:space="preserve"> </w:t>
      </w:r>
      <w:r w:rsidR="001365F3" w:rsidRPr="00543504">
        <w:rPr>
          <w:sz w:val="28"/>
          <w:szCs w:val="28"/>
        </w:rPr>
        <w:t>– при оказании медицинской помощи в круглосуточном стационаре детям возрастом до 2 месяцев включительно;</w:t>
      </w:r>
    </w:p>
    <w:p w14:paraId="4F6CA40A" w14:textId="77777777" w:rsidR="00B91CA1" w:rsidRPr="00543504" w:rsidRDefault="00CF6864" w:rsidP="00B91CA1">
      <w:pPr>
        <w:pStyle w:val="a4"/>
        <w:numPr>
          <w:ilvl w:val="0"/>
          <w:numId w:val="14"/>
        </w:numPr>
        <w:jc w:val="both"/>
        <w:rPr>
          <w:sz w:val="28"/>
          <w:szCs w:val="28"/>
        </w:rPr>
      </w:pPr>
      <w:r w:rsidRPr="00543504">
        <w:rPr>
          <w:i/>
          <w:iCs/>
          <w:sz w:val="28"/>
          <w:szCs w:val="28"/>
        </w:rPr>
        <w:t>st36.026 - проведение иммунизации против респираторно-синцитиальной вирусной инфекции (уровень 2)</w:t>
      </w:r>
      <w:r w:rsidR="001365F3" w:rsidRPr="00543504">
        <w:rPr>
          <w:i/>
          <w:iCs/>
          <w:sz w:val="28"/>
          <w:szCs w:val="28"/>
        </w:rPr>
        <w:t xml:space="preserve"> </w:t>
      </w:r>
      <w:r w:rsidR="001365F3" w:rsidRPr="00543504">
        <w:rPr>
          <w:sz w:val="28"/>
          <w:szCs w:val="28"/>
        </w:rPr>
        <w:t xml:space="preserve">– при оказании медицинской помощи в круглосуточном стационаре детям возрастом </w:t>
      </w:r>
      <w:r w:rsidR="00B91CA1" w:rsidRPr="00543504">
        <w:rPr>
          <w:sz w:val="28"/>
          <w:szCs w:val="28"/>
        </w:rPr>
        <w:t>старше 2 месяцев</w:t>
      </w:r>
      <w:r w:rsidR="001365F3" w:rsidRPr="00543504">
        <w:rPr>
          <w:sz w:val="28"/>
          <w:szCs w:val="28"/>
        </w:rPr>
        <w:t>;</w:t>
      </w:r>
    </w:p>
    <w:p w14:paraId="2A344E08" w14:textId="77777777" w:rsidR="00B91CA1" w:rsidRPr="00543504" w:rsidRDefault="00CF6864" w:rsidP="00B91CA1">
      <w:pPr>
        <w:pStyle w:val="a4"/>
        <w:numPr>
          <w:ilvl w:val="0"/>
          <w:numId w:val="14"/>
        </w:numPr>
        <w:jc w:val="both"/>
        <w:rPr>
          <w:sz w:val="28"/>
          <w:szCs w:val="28"/>
        </w:rPr>
      </w:pPr>
      <w:r w:rsidRPr="00543504">
        <w:rPr>
          <w:i/>
          <w:iCs/>
          <w:sz w:val="28"/>
          <w:szCs w:val="28"/>
        </w:rPr>
        <w:t>ds36.012 - проведение иммунизации против респираторно-синцитиальной вирусной инфекции (уровень 1)</w:t>
      </w:r>
      <w:r w:rsidR="00B91CA1" w:rsidRPr="00543504">
        <w:rPr>
          <w:i/>
          <w:iCs/>
          <w:sz w:val="28"/>
          <w:szCs w:val="28"/>
        </w:rPr>
        <w:t xml:space="preserve"> </w:t>
      </w:r>
      <w:r w:rsidR="00B91CA1" w:rsidRPr="00543504">
        <w:rPr>
          <w:sz w:val="28"/>
          <w:szCs w:val="28"/>
        </w:rPr>
        <w:t>– при оказании медицинской помощи в дневном стационаре детям возрастом до 2 месяцев включительно;</w:t>
      </w:r>
    </w:p>
    <w:p w14:paraId="53CB8A8E" w14:textId="2E34E0AD" w:rsidR="00482403" w:rsidRPr="00543504" w:rsidRDefault="00CF6864" w:rsidP="00B91CA1">
      <w:pPr>
        <w:pStyle w:val="a4"/>
        <w:numPr>
          <w:ilvl w:val="0"/>
          <w:numId w:val="14"/>
        </w:numPr>
        <w:jc w:val="both"/>
        <w:rPr>
          <w:sz w:val="28"/>
          <w:szCs w:val="28"/>
        </w:rPr>
      </w:pPr>
      <w:r w:rsidRPr="00543504">
        <w:rPr>
          <w:i/>
          <w:iCs/>
          <w:sz w:val="28"/>
          <w:szCs w:val="28"/>
        </w:rPr>
        <w:t>ds36.013 - проведение иммунизации против респираторно-синцитиальной вирусной инфекции (уровень 2</w:t>
      </w:r>
      <w:r w:rsidR="00482403" w:rsidRPr="00543504">
        <w:rPr>
          <w:i/>
          <w:iCs/>
          <w:sz w:val="28"/>
          <w:szCs w:val="28"/>
        </w:rPr>
        <w:t>)</w:t>
      </w:r>
      <w:r w:rsidR="00B91CA1" w:rsidRPr="00543504">
        <w:rPr>
          <w:i/>
          <w:iCs/>
          <w:sz w:val="28"/>
          <w:szCs w:val="28"/>
        </w:rPr>
        <w:t xml:space="preserve"> </w:t>
      </w:r>
      <w:r w:rsidR="00B91CA1" w:rsidRPr="00543504">
        <w:rPr>
          <w:sz w:val="28"/>
          <w:szCs w:val="28"/>
        </w:rPr>
        <w:t>– при оказании медицинской помощи в дневном стационаре детям возрастом старше 2 месяцев.</w:t>
      </w:r>
    </w:p>
    <w:p w14:paraId="3D9C0D83" w14:textId="1C411237" w:rsidR="00706817" w:rsidRPr="00543504" w:rsidRDefault="00706817" w:rsidP="00706817">
      <w:pPr>
        <w:ind w:firstLine="708"/>
        <w:jc w:val="both"/>
        <w:rPr>
          <w:sz w:val="28"/>
          <w:szCs w:val="28"/>
        </w:rPr>
      </w:pPr>
      <w:r w:rsidRPr="00543504">
        <w:rPr>
          <w:sz w:val="28"/>
          <w:szCs w:val="28"/>
        </w:rPr>
        <w:t>Проведение иммунизации против РСВИ в период госпитализаций предусмотрена Постановлением Правительства РФ от 28.12.2023 N 2353 "О Программе государственных гарантий бесплатного оказания гражданам медицинской помощи на 2024 год и на плановый период 2025 и 2026 годов".</w:t>
      </w:r>
    </w:p>
    <w:p w14:paraId="54684F59" w14:textId="50ECA0FA" w:rsidR="00B91CA1" w:rsidRPr="00543504" w:rsidRDefault="009540F8" w:rsidP="00543504">
      <w:pPr>
        <w:ind w:firstLine="708"/>
        <w:jc w:val="both"/>
        <w:rPr>
          <w:b/>
          <w:bCs/>
          <w:i/>
          <w:iCs/>
          <w:sz w:val="28"/>
          <w:szCs w:val="28"/>
        </w:rPr>
      </w:pPr>
      <w:r w:rsidRPr="00543504">
        <w:rPr>
          <w:sz w:val="28"/>
          <w:szCs w:val="28"/>
        </w:rPr>
        <w:t>Экономический а</w:t>
      </w:r>
      <w:r w:rsidR="00121EF0" w:rsidRPr="00543504">
        <w:rPr>
          <w:sz w:val="28"/>
          <w:szCs w:val="28"/>
        </w:rPr>
        <w:t>нализ ситуации с фактически выделенным</w:t>
      </w:r>
      <w:r w:rsidR="00545485" w:rsidRPr="00543504">
        <w:rPr>
          <w:sz w:val="28"/>
          <w:szCs w:val="28"/>
        </w:rPr>
        <w:t>и</w:t>
      </w:r>
      <w:r w:rsidR="00121EF0" w:rsidRPr="00543504">
        <w:rPr>
          <w:sz w:val="28"/>
          <w:szCs w:val="28"/>
        </w:rPr>
        <w:t xml:space="preserve"> ____________________________ (наименование медицинской организации) объем</w:t>
      </w:r>
      <w:r w:rsidR="00545485" w:rsidRPr="00543504">
        <w:rPr>
          <w:sz w:val="28"/>
          <w:szCs w:val="28"/>
        </w:rPr>
        <w:t>ами</w:t>
      </w:r>
      <w:r w:rsidR="00121EF0" w:rsidRPr="00543504">
        <w:rPr>
          <w:sz w:val="28"/>
          <w:szCs w:val="28"/>
        </w:rPr>
        <w:t xml:space="preserve"> </w:t>
      </w:r>
      <w:r w:rsidR="00B91CA1" w:rsidRPr="00543504">
        <w:rPr>
          <w:sz w:val="28"/>
          <w:szCs w:val="28"/>
        </w:rPr>
        <w:t>по договору на оказание и оплату медицинской помощи</w:t>
      </w:r>
      <w:r w:rsidR="00545485" w:rsidRPr="00543504">
        <w:rPr>
          <w:sz w:val="28"/>
          <w:szCs w:val="28"/>
        </w:rPr>
        <w:t xml:space="preserve">, предназначенных для профилактики респираторно-синцитиальной вирусной инфекции (РСВИ) </w:t>
      </w:r>
      <w:r w:rsidR="00121EF0" w:rsidRPr="00543504">
        <w:rPr>
          <w:sz w:val="28"/>
          <w:szCs w:val="28"/>
        </w:rPr>
        <w:t>выявил их дефицит</w:t>
      </w:r>
      <w:r w:rsidRPr="00543504">
        <w:rPr>
          <w:sz w:val="28"/>
          <w:szCs w:val="28"/>
        </w:rPr>
        <w:t xml:space="preserve"> </w:t>
      </w:r>
      <w:r w:rsidRPr="00543504">
        <w:rPr>
          <w:b/>
          <w:bCs/>
          <w:i/>
          <w:iCs/>
          <w:sz w:val="28"/>
          <w:szCs w:val="28"/>
        </w:rPr>
        <w:t>(расчеты представлены в приложении к настоящему письму)</w:t>
      </w:r>
      <w:r w:rsidR="00B91CA1" w:rsidRPr="00543504">
        <w:rPr>
          <w:b/>
          <w:bCs/>
          <w:i/>
          <w:iCs/>
          <w:sz w:val="28"/>
          <w:szCs w:val="28"/>
        </w:rPr>
        <w:t>:</w:t>
      </w:r>
    </w:p>
    <w:tbl>
      <w:tblPr>
        <w:tblStyle w:val="a8"/>
        <w:tblW w:w="0" w:type="auto"/>
        <w:tblLook w:val="04A0" w:firstRow="1" w:lastRow="0" w:firstColumn="1" w:lastColumn="0" w:noHBand="0" w:noVBand="1"/>
      </w:tblPr>
      <w:tblGrid>
        <w:gridCol w:w="2109"/>
        <w:gridCol w:w="1997"/>
        <w:gridCol w:w="3133"/>
        <w:gridCol w:w="2106"/>
      </w:tblGrid>
      <w:tr w:rsidR="00545485" w:rsidRPr="00543504" w14:paraId="5F9DB5A3" w14:textId="36A12C44" w:rsidTr="00545485">
        <w:tc>
          <w:tcPr>
            <w:tcW w:w="2109" w:type="dxa"/>
          </w:tcPr>
          <w:p w14:paraId="2D00BD31" w14:textId="77777777" w:rsidR="00B91CA1" w:rsidRPr="00543504" w:rsidRDefault="00B91CA1" w:rsidP="00B91CA1">
            <w:pPr>
              <w:jc w:val="both"/>
              <w:rPr>
                <w:sz w:val="28"/>
                <w:szCs w:val="28"/>
              </w:rPr>
            </w:pPr>
          </w:p>
        </w:tc>
        <w:tc>
          <w:tcPr>
            <w:tcW w:w="1997" w:type="dxa"/>
          </w:tcPr>
          <w:p w14:paraId="1066B9C0" w14:textId="34C24AF8" w:rsidR="00B91CA1" w:rsidRPr="00543504" w:rsidRDefault="00B91CA1" w:rsidP="00B91CA1">
            <w:pPr>
              <w:jc w:val="center"/>
              <w:rPr>
                <w:sz w:val="28"/>
                <w:szCs w:val="28"/>
              </w:rPr>
            </w:pPr>
            <w:r w:rsidRPr="00543504">
              <w:rPr>
                <w:sz w:val="28"/>
                <w:szCs w:val="28"/>
              </w:rPr>
              <w:t>Выделенные объемы</w:t>
            </w:r>
          </w:p>
        </w:tc>
        <w:tc>
          <w:tcPr>
            <w:tcW w:w="3133" w:type="dxa"/>
          </w:tcPr>
          <w:p w14:paraId="4FF0B006" w14:textId="06CB9E18" w:rsidR="00B91CA1" w:rsidRPr="00543504" w:rsidRDefault="00B91CA1" w:rsidP="00B91CA1">
            <w:pPr>
              <w:jc w:val="center"/>
              <w:rPr>
                <w:sz w:val="28"/>
                <w:szCs w:val="28"/>
              </w:rPr>
            </w:pPr>
            <w:r w:rsidRPr="00543504">
              <w:rPr>
                <w:sz w:val="28"/>
                <w:szCs w:val="28"/>
              </w:rPr>
              <w:t>Должные объемы</w:t>
            </w:r>
          </w:p>
        </w:tc>
        <w:tc>
          <w:tcPr>
            <w:tcW w:w="2106" w:type="dxa"/>
          </w:tcPr>
          <w:p w14:paraId="602C0C4F" w14:textId="25154216" w:rsidR="00B91CA1" w:rsidRPr="00543504" w:rsidRDefault="00B91CA1" w:rsidP="00B91CA1">
            <w:pPr>
              <w:jc w:val="center"/>
              <w:rPr>
                <w:sz w:val="28"/>
                <w:szCs w:val="28"/>
              </w:rPr>
            </w:pPr>
            <w:r w:rsidRPr="00543504">
              <w:rPr>
                <w:sz w:val="28"/>
                <w:szCs w:val="28"/>
              </w:rPr>
              <w:t>Дефицит объемов</w:t>
            </w:r>
          </w:p>
        </w:tc>
      </w:tr>
      <w:tr w:rsidR="00545485" w:rsidRPr="00543504" w14:paraId="279C08AB" w14:textId="77777777" w:rsidTr="00545485">
        <w:tc>
          <w:tcPr>
            <w:tcW w:w="2109" w:type="dxa"/>
          </w:tcPr>
          <w:p w14:paraId="7C12EC80" w14:textId="280546D6" w:rsidR="00545485" w:rsidRPr="00543504" w:rsidRDefault="00545485" w:rsidP="00545485">
            <w:pPr>
              <w:jc w:val="center"/>
              <w:rPr>
                <w:sz w:val="20"/>
                <w:szCs w:val="20"/>
              </w:rPr>
            </w:pPr>
            <w:r w:rsidRPr="00543504">
              <w:rPr>
                <w:sz w:val="20"/>
                <w:szCs w:val="20"/>
              </w:rPr>
              <w:t>1</w:t>
            </w:r>
          </w:p>
        </w:tc>
        <w:tc>
          <w:tcPr>
            <w:tcW w:w="1997" w:type="dxa"/>
          </w:tcPr>
          <w:p w14:paraId="7D07EFCB" w14:textId="6D7B5ADA" w:rsidR="00545485" w:rsidRPr="00543504" w:rsidRDefault="00545485" w:rsidP="00545485">
            <w:pPr>
              <w:jc w:val="center"/>
              <w:rPr>
                <w:sz w:val="20"/>
                <w:szCs w:val="20"/>
              </w:rPr>
            </w:pPr>
            <w:r w:rsidRPr="00543504">
              <w:rPr>
                <w:sz w:val="20"/>
                <w:szCs w:val="20"/>
              </w:rPr>
              <w:t>2</w:t>
            </w:r>
          </w:p>
        </w:tc>
        <w:tc>
          <w:tcPr>
            <w:tcW w:w="3133" w:type="dxa"/>
          </w:tcPr>
          <w:p w14:paraId="34874458" w14:textId="3059589A" w:rsidR="00545485" w:rsidRPr="00543504" w:rsidRDefault="00545485" w:rsidP="00545485">
            <w:pPr>
              <w:jc w:val="center"/>
              <w:rPr>
                <w:sz w:val="20"/>
                <w:szCs w:val="20"/>
              </w:rPr>
            </w:pPr>
            <w:r w:rsidRPr="00543504">
              <w:rPr>
                <w:sz w:val="20"/>
                <w:szCs w:val="20"/>
              </w:rPr>
              <w:t>3</w:t>
            </w:r>
          </w:p>
        </w:tc>
        <w:tc>
          <w:tcPr>
            <w:tcW w:w="2106" w:type="dxa"/>
          </w:tcPr>
          <w:p w14:paraId="4455B8B6" w14:textId="6EA8EC13" w:rsidR="00545485" w:rsidRPr="00543504" w:rsidRDefault="00545485" w:rsidP="00545485">
            <w:pPr>
              <w:jc w:val="center"/>
              <w:rPr>
                <w:sz w:val="20"/>
                <w:szCs w:val="20"/>
              </w:rPr>
            </w:pPr>
            <w:r w:rsidRPr="00543504">
              <w:rPr>
                <w:sz w:val="20"/>
                <w:szCs w:val="20"/>
              </w:rPr>
              <w:t>4</w:t>
            </w:r>
          </w:p>
        </w:tc>
      </w:tr>
      <w:tr w:rsidR="00545485" w:rsidRPr="00543504" w14:paraId="0E221E75" w14:textId="14E12A36" w:rsidTr="00545485">
        <w:tc>
          <w:tcPr>
            <w:tcW w:w="2109" w:type="dxa"/>
          </w:tcPr>
          <w:p w14:paraId="404E17CA" w14:textId="2C690021" w:rsidR="00B91CA1" w:rsidRPr="00543504" w:rsidRDefault="00545485" w:rsidP="00B91CA1">
            <w:pPr>
              <w:jc w:val="both"/>
              <w:rPr>
                <w:sz w:val="28"/>
                <w:szCs w:val="28"/>
              </w:rPr>
            </w:pPr>
            <w:r w:rsidRPr="00543504">
              <w:rPr>
                <w:sz w:val="28"/>
                <w:szCs w:val="28"/>
              </w:rPr>
              <w:t>объемы предоставления медицинской помощи</w:t>
            </w:r>
            <w:r w:rsidR="00B91CA1" w:rsidRPr="00543504">
              <w:rPr>
                <w:sz w:val="28"/>
                <w:szCs w:val="28"/>
              </w:rPr>
              <w:t>, страховых случаев</w:t>
            </w:r>
            <w:r w:rsidRPr="00543504">
              <w:rPr>
                <w:rStyle w:val="a7"/>
                <w:sz w:val="28"/>
                <w:szCs w:val="28"/>
              </w:rPr>
              <w:footnoteReference w:id="2"/>
            </w:r>
          </w:p>
        </w:tc>
        <w:tc>
          <w:tcPr>
            <w:tcW w:w="1997" w:type="dxa"/>
          </w:tcPr>
          <w:p w14:paraId="0EF3779A" w14:textId="7F7A4360" w:rsidR="00B91CA1" w:rsidRPr="00543504" w:rsidRDefault="00545485" w:rsidP="00545485">
            <w:pPr>
              <w:rPr>
                <w:sz w:val="28"/>
                <w:szCs w:val="28"/>
              </w:rPr>
            </w:pPr>
            <w:r w:rsidRPr="00543504">
              <w:rPr>
                <w:sz w:val="28"/>
                <w:szCs w:val="28"/>
              </w:rPr>
              <w:t>фактически из договора</w:t>
            </w:r>
          </w:p>
        </w:tc>
        <w:tc>
          <w:tcPr>
            <w:tcW w:w="3133" w:type="dxa"/>
          </w:tcPr>
          <w:p w14:paraId="2D4012E8" w14:textId="12E16DBA" w:rsidR="00B91CA1" w:rsidRPr="00543504" w:rsidRDefault="00545485" w:rsidP="00545485">
            <w:pPr>
              <w:jc w:val="center"/>
              <w:rPr>
                <w:sz w:val="28"/>
                <w:szCs w:val="28"/>
                <w:lang w:val="en-US"/>
              </w:rPr>
            </w:pPr>
            <w:r w:rsidRPr="00543504">
              <w:rPr>
                <w:sz w:val="28"/>
                <w:szCs w:val="28"/>
                <w:highlight w:val="yellow"/>
                <w:lang w:val="en-US"/>
              </w:rPr>
              <w:t>X1+X2+X3+X4</w:t>
            </w:r>
          </w:p>
        </w:tc>
        <w:tc>
          <w:tcPr>
            <w:tcW w:w="2106" w:type="dxa"/>
          </w:tcPr>
          <w:p w14:paraId="1D1D2898" w14:textId="49F8FF62" w:rsidR="00B91CA1" w:rsidRPr="00543504" w:rsidRDefault="00545485" w:rsidP="00545485">
            <w:pPr>
              <w:jc w:val="center"/>
              <w:rPr>
                <w:sz w:val="28"/>
                <w:szCs w:val="28"/>
                <w:lang w:val="en-US"/>
              </w:rPr>
            </w:pPr>
            <w:r w:rsidRPr="00543504">
              <w:rPr>
                <w:sz w:val="28"/>
                <w:szCs w:val="28"/>
                <w:lang w:val="en-US"/>
              </w:rPr>
              <w:t xml:space="preserve"> </w:t>
            </w:r>
            <w:r w:rsidRPr="00543504">
              <w:rPr>
                <w:sz w:val="28"/>
                <w:szCs w:val="28"/>
                <w:highlight w:val="yellow"/>
              </w:rPr>
              <w:t xml:space="preserve">разница </w:t>
            </w:r>
            <w:r w:rsidRPr="00543504">
              <w:rPr>
                <w:sz w:val="28"/>
                <w:szCs w:val="28"/>
                <w:highlight w:val="yellow"/>
                <w:lang w:val="en-US"/>
              </w:rPr>
              <w:t>(3–2)</w:t>
            </w:r>
          </w:p>
        </w:tc>
      </w:tr>
      <w:tr w:rsidR="00545485" w:rsidRPr="00543504" w14:paraId="0CAF0269" w14:textId="02AB13EF" w:rsidTr="00545485">
        <w:tc>
          <w:tcPr>
            <w:tcW w:w="2109" w:type="dxa"/>
          </w:tcPr>
          <w:p w14:paraId="4DF72F9E" w14:textId="4F36BD2C" w:rsidR="00B91CA1" w:rsidRPr="00543504" w:rsidRDefault="00545485" w:rsidP="00B91CA1">
            <w:pPr>
              <w:jc w:val="both"/>
              <w:rPr>
                <w:sz w:val="28"/>
                <w:szCs w:val="28"/>
              </w:rPr>
            </w:pPr>
            <w:r w:rsidRPr="00543504">
              <w:rPr>
                <w:sz w:val="28"/>
                <w:szCs w:val="28"/>
              </w:rPr>
              <w:t xml:space="preserve">объемы </w:t>
            </w:r>
            <w:r w:rsidR="00B91CA1" w:rsidRPr="00543504">
              <w:rPr>
                <w:sz w:val="28"/>
                <w:szCs w:val="28"/>
              </w:rPr>
              <w:t>денежных средств, рублей</w:t>
            </w:r>
            <w:r w:rsidRPr="00543504">
              <w:rPr>
                <w:rStyle w:val="a7"/>
                <w:sz w:val="28"/>
                <w:szCs w:val="28"/>
              </w:rPr>
              <w:footnoteReference w:id="3"/>
            </w:r>
          </w:p>
        </w:tc>
        <w:tc>
          <w:tcPr>
            <w:tcW w:w="1997" w:type="dxa"/>
          </w:tcPr>
          <w:p w14:paraId="1EEA9452" w14:textId="1E0CBA24" w:rsidR="00B91CA1" w:rsidRPr="00543504" w:rsidRDefault="00545485" w:rsidP="00545485">
            <w:pPr>
              <w:rPr>
                <w:sz w:val="28"/>
                <w:szCs w:val="28"/>
              </w:rPr>
            </w:pPr>
            <w:r w:rsidRPr="00543504">
              <w:rPr>
                <w:sz w:val="28"/>
                <w:szCs w:val="28"/>
              </w:rPr>
              <w:t>фактически из договора</w:t>
            </w:r>
          </w:p>
        </w:tc>
        <w:tc>
          <w:tcPr>
            <w:tcW w:w="3133" w:type="dxa"/>
          </w:tcPr>
          <w:p w14:paraId="2848D20D" w14:textId="044CE322" w:rsidR="00B91CA1" w:rsidRPr="00543504" w:rsidRDefault="00545485" w:rsidP="00545485">
            <w:pPr>
              <w:jc w:val="center"/>
              <w:rPr>
                <w:sz w:val="28"/>
                <w:szCs w:val="28"/>
                <w:lang w:val="en-US"/>
              </w:rPr>
            </w:pPr>
            <w:r w:rsidRPr="00543504">
              <w:rPr>
                <w:sz w:val="28"/>
                <w:szCs w:val="28"/>
                <w:highlight w:val="yellow"/>
                <w:lang w:val="en-US"/>
              </w:rPr>
              <w:t>Y1+Y2+Y3+Y4</w:t>
            </w:r>
          </w:p>
        </w:tc>
        <w:tc>
          <w:tcPr>
            <w:tcW w:w="2106" w:type="dxa"/>
          </w:tcPr>
          <w:p w14:paraId="78285A96" w14:textId="60B9777F" w:rsidR="00B91CA1" w:rsidRPr="00543504" w:rsidRDefault="00545485" w:rsidP="00545485">
            <w:pPr>
              <w:jc w:val="center"/>
              <w:rPr>
                <w:sz w:val="28"/>
                <w:szCs w:val="28"/>
                <w:lang w:val="en-US"/>
              </w:rPr>
            </w:pPr>
            <w:r w:rsidRPr="00543504">
              <w:rPr>
                <w:sz w:val="28"/>
                <w:szCs w:val="28"/>
                <w:highlight w:val="yellow"/>
              </w:rPr>
              <w:t xml:space="preserve">разница </w:t>
            </w:r>
            <w:r w:rsidRPr="00543504">
              <w:rPr>
                <w:sz w:val="28"/>
                <w:szCs w:val="28"/>
                <w:highlight w:val="yellow"/>
                <w:lang w:val="en-US"/>
              </w:rPr>
              <w:t>(3–2)</w:t>
            </w:r>
          </w:p>
        </w:tc>
      </w:tr>
    </w:tbl>
    <w:p w14:paraId="55502510" w14:textId="67967073" w:rsidR="00121EF0" w:rsidRPr="00543504" w:rsidRDefault="009540F8" w:rsidP="00543504">
      <w:pPr>
        <w:ind w:firstLine="708"/>
        <w:jc w:val="both"/>
        <w:rPr>
          <w:sz w:val="28"/>
          <w:szCs w:val="28"/>
        </w:rPr>
      </w:pPr>
      <w:r w:rsidRPr="00543504">
        <w:rPr>
          <w:sz w:val="28"/>
          <w:szCs w:val="28"/>
        </w:rPr>
        <w:lastRenderedPageBreak/>
        <w:t xml:space="preserve">Таким образом, недостаток выделенных </w:t>
      </w:r>
      <w:r w:rsidR="00121EF0" w:rsidRPr="00543504">
        <w:rPr>
          <w:sz w:val="28"/>
          <w:szCs w:val="28"/>
        </w:rPr>
        <w:t>объем</w:t>
      </w:r>
      <w:r w:rsidRPr="00543504">
        <w:rPr>
          <w:sz w:val="28"/>
          <w:szCs w:val="28"/>
        </w:rPr>
        <w:t>ов предоставления медицинской помощи (госпитализаций) и денежных средств создает условия для ограничения</w:t>
      </w:r>
      <w:r w:rsidR="00121EF0" w:rsidRPr="00543504">
        <w:rPr>
          <w:sz w:val="28"/>
          <w:szCs w:val="28"/>
        </w:rPr>
        <w:t xml:space="preserve"> доступност</w:t>
      </w:r>
      <w:r w:rsidRPr="00543504">
        <w:rPr>
          <w:sz w:val="28"/>
          <w:szCs w:val="28"/>
        </w:rPr>
        <w:t>и</w:t>
      </w:r>
      <w:r w:rsidR="00121EF0" w:rsidRPr="00543504">
        <w:rPr>
          <w:sz w:val="28"/>
          <w:szCs w:val="28"/>
        </w:rPr>
        <w:t xml:space="preserve"> профилактической помощи детям при РСВИ.</w:t>
      </w:r>
    </w:p>
    <w:p w14:paraId="582B8107" w14:textId="77777777" w:rsidR="00617138" w:rsidRPr="00543504" w:rsidRDefault="00617138" w:rsidP="00617138">
      <w:pPr>
        <w:ind w:firstLine="708"/>
        <w:jc w:val="both"/>
        <w:rPr>
          <w:sz w:val="28"/>
          <w:szCs w:val="28"/>
        </w:rPr>
      </w:pPr>
    </w:p>
    <w:p w14:paraId="130D609E" w14:textId="734A6CA9" w:rsidR="00663932" w:rsidRPr="00543504" w:rsidRDefault="00617138" w:rsidP="009540F8">
      <w:pPr>
        <w:ind w:left="708" w:firstLine="708"/>
        <w:jc w:val="both"/>
        <w:rPr>
          <w:color w:val="00B050"/>
        </w:rPr>
      </w:pPr>
      <w:proofErr w:type="spellStart"/>
      <w:r w:rsidRPr="00543504">
        <w:rPr>
          <w:b/>
          <w:bCs/>
          <w:color w:val="00B050"/>
        </w:rPr>
        <w:t>Справочно</w:t>
      </w:r>
      <w:proofErr w:type="spellEnd"/>
      <w:r w:rsidRPr="00543504">
        <w:rPr>
          <w:b/>
          <w:bCs/>
          <w:color w:val="00B050"/>
        </w:rPr>
        <w:t xml:space="preserve">. </w:t>
      </w:r>
      <w:r w:rsidR="00121EF0" w:rsidRPr="00543504">
        <w:rPr>
          <w:color w:val="00B050"/>
        </w:rPr>
        <w:t>Р</w:t>
      </w:r>
      <w:r w:rsidR="007673D8" w:rsidRPr="00543504">
        <w:rPr>
          <w:color w:val="00B050"/>
        </w:rPr>
        <w:t xml:space="preserve">еспираторно-синцитиальный вирус (РСВ) </w:t>
      </w:r>
      <w:r w:rsidRPr="00543504">
        <w:rPr>
          <w:color w:val="00B050"/>
        </w:rPr>
        <w:t>человека является</w:t>
      </w:r>
      <w:r w:rsidR="007673D8" w:rsidRPr="00543504">
        <w:rPr>
          <w:color w:val="00B050"/>
        </w:rPr>
        <w:t xml:space="preserve"> основной причиной заболеваний нижних дыхательных путей (НДП) у детей.</w:t>
      </w:r>
      <w:r w:rsidRPr="00543504">
        <w:rPr>
          <w:rStyle w:val="a7"/>
          <w:color w:val="00B050"/>
        </w:rPr>
        <w:footnoteReference w:id="4"/>
      </w:r>
      <w:r w:rsidR="007673D8" w:rsidRPr="00543504">
        <w:rPr>
          <w:color w:val="00B050"/>
        </w:rPr>
        <w:t xml:space="preserve"> Известно, что смертность от инфекционных заболеваний занимает 4-место в структуре детской, в том числе младенческой смертности, причем 7% от общего числа смертей связанны с респираторно-</w:t>
      </w:r>
      <w:proofErr w:type="spellStart"/>
      <w:r w:rsidR="007673D8" w:rsidRPr="00543504">
        <w:rPr>
          <w:color w:val="00B050"/>
        </w:rPr>
        <w:t>синтициальной</w:t>
      </w:r>
      <w:proofErr w:type="spellEnd"/>
      <w:r w:rsidR="007673D8" w:rsidRPr="00543504">
        <w:rPr>
          <w:color w:val="00B050"/>
        </w:rPr>
        <w:t xml:space="preserve"> инфекцией. На сегодняшний день по данным мониторинга ОРВИ </w:t>
      </w:r>
      <w:proofErr w:type="spellStart"/>
      <w:r w:rsidR="007673D8" w:rsidRPr="00543504">
        <w:rPr>
          <w:color w:val="00B050"/>
        </w:rPr>
        <w:t>негриппозной</w:t>
      </w:r>
      <w:proofErr w:type="spellEnd"/>
      <w:r w:rsidR="007673D8" w:rsidRPr="00543504">
        <w:rPr>
          <w:color w:val="00B050"/>
        </w:rPr>
        <w:t xml:space="preserve"> этиологии по результатам ПЦР диагностики в базовых лабораториях двух Национальных центров по гриппу ВОЗ в РФ сезон 2022/23гг доля РСВ инфекции составляет до </w:t>
      </w:r>
      <w:proofErr w:type="gramStart"/>
      <w:r w:rsidR="007673D8" w:rsidRPr="00543504">
        <w:rPr>
          <w:color w:val="00B050"/>
        </w:rPr>
        <w:t>18-20</w:t>
      </w:r>
      <w:proofErr w:type="gramEnd"/>
      <w:r w:rsidR="007673D8" w:rsidRPr="00543504">
        <w:rPr>
          <w:color w:val="00B050"/>
        </w:rPr>
        <w:t>% (www.influenza.spb.ru). Клинические проявления острой респираторно-синцитиальной вирусной инфекции (РСВИ</w:t>
      </w:r>
      <w:proofErr w:type="gramStart"/>
      <w:r w:rsidR="007673D8" w:rsidRPr="00543504">
        <w:rPr>
          <w:color w:val="00B050"/>
        </w:rPr>
        <w:t>)</w:t>
      </w:r>
      <w:proofErr w:type="gramEnd"/>
      <w:r w:rsidR="007673D8" w:rsidRPr="00543504">
        <w:rPr>
          <w:color w:val="00B050"/>
        </w:rPr>
        <w:t xml:space="preserve"> У детей первого года жизни характеризуются наличием </w:t>
      </w:r>
      <w:proofErr w:type="spellStart"/>
      <w:r w:rsidR="007673D8" w:rsidRPr="00543504">
        <w:rPr>
          <w:color w:val="00B050"/>
        </w:rPr>
        <w:t>бронхиолита</w:t>
      </w:r>
      <w:proofErr w:type="spellEnd"/>
      <w:r w:rsidR="007673D8" w:rsidRPr="00543504">
        <w:rPr>
          <w:color w:val="00B050"/>
        </w:rPr>
        <w:t xml:space="preserve"> (в 10% случаев) и </w:t>
      </w:r>
      <w:proofErr w:type="spellStart"/>
      <w:r w:rsidR="007673D8" w:rsidRPr="00543504">
        <w:rPr>
          <w:color w:val="00B050"/>
        </w:rPr>
        <w:t>обструктивного</w:t>
      </w:r>
      <w:proofErr w:type="spellEnd"/>
      <w:r w:rsidR="007673D8" w:rsidRPr="00543504">
        <w:rPr>
          <w:color w:val="00B050"/>
        </w:rPr>
        <w:t xml:space="preserve"> бронхита (50%), которые сопровождаются длительной </w:t>
      </w:r>
      <w:proofErr w:type="spellStart"/>
      <w:r w:rsidR="007673D8" w:rsidRPr="00543504">
        <w:rPr>
          <w:color w:val="00B050"/>
        </w:rPr>
        <w:t>бронхообструкцией</w:t>
      </w:r>
      <w:proofErr w:type="spellEnd"/>
      <w:r w:rsidR="007673D8" w:rsidRPr="00543504">
        <w:rPr>
          <w:color w:val="00B050"/>
        </w:rPr>
        <w:t xml:space="preserve"> и осложняются дыхательной недостаточностью, вплоть до развития апноэ. Пациенты с РСВИ чаще переносят тяжелые формы заболевания, требуют кислородной поддержки (14%) и лечения в условиях отделения реанимации и интенсивной терапии (16%). РСВИ встречаются во всех климатических поясах, при этом пики сезонной заболеваемости различаются по времени. На основании многолетнего (с 2008г.) наблюдения в </w:t>
      </w:r>
      <w:r w:rsidR="009540F8" w:rsidRPr="00543504">
        <w:rPr>
          <w:color w:val="00B050"/>
        </w:rPr>
        <w:t>РФ</w:t>
      </w:r>
      <w:r w:rsidR="007673D8" w:rsidRPr="00543504">
        <w:rPr>
          <w:color w:val="00B050"/>
        </w:rPr>
        <w:t xml:space="preserve"> установлено, что заболеваемость детей с острой РСВИ имеет осенне-зимне-весенний характер, а у пациентов с поражением дыхательных путей она сохраняется и в летние месяцы, преимущественно за счет пациентов в возрасте от 2-х до 5 лет. Максимальный подъем заболеваемости РСВИ по всей России приходится на февраль </w:t>
      </w:r>
      <w:r w:rsidRPr="00543504">
        <w:rPr>
          <w:color w:val="00B050"/>
        </w:rPr>
        <w:t>–</w:t>
      </w:r>
      <w:r w:rsidR="007673D8" w:rsidRPr="00543504">
        <w:rPr>
          <w:color w:val="00B050"/>
        </w:rPr>
        <w:t xml:space="preserve"> март, сам сезон РСВИ начинается с октября и длится до конца апреля. Обращает на себя внимание, что РСВИ регистрируется круглогодично. До сих пор практическому здравоохранению не доступны этиотропные средства для эффективного лечения РСВИ. Вакцина против РСВИ отсутствует. Эффективным зарегистрированным препаратом для пассивной иммунопрофилактики РСВИ является </w:t>
      </w:r>
      <w:proofErr w:type="spellStart"/>
      <w:r w:rsidR="007673D8" w:rsidRPr="00543504">
        <w:rPr>
          <w:color w:val="00B050"/>
        </w:rPr>
        <w:t>паливизумаб</w:t>
      </w:r>
      <w:proofErr w:type="spellEnd"/>
      <w:r w:rsidR="007673D8" w:rsidRPr="00543504">
        <w:rPr>
          <w:color w:val="00B050"/>
        </w:rPr>
        <w:t xml:space="preserve">. Препарат </w:t>
      </w:r>
      <w:proofErr w:type="spellStart"/>
      <w:r w:rsidR="007673D8" w:rsidRPr="00543504">
        <w:rPr>
          <w:color w:val="00B050"/>
        </w:rPr>
        <w:t>паливизумаб</w:t>
      </w:r>
      <w:proofErr w:type="spellEnd"/>
      <w:r w:rsidR="007673D8" w:rsidRPr="00543504">
        <w:rPr>
          <w:color w:val="00B050"/>
        </w:rPr>
        <w:t xml:space="preserve"> представляет собой </w:t>
      </w:r>
      <w:proofErr w:type="spellStart"/>
      <w:r w:rsidR="007673D8" w:rsidRPr="00543504">
        <w:rPr>
          <w:color w:val="00B050"/>
        </w:rPr>
        <w:t>гуманизированное</w:t>
      </w:r>
      <w:proofErr w:type="spellEnd"/>
      <w:r w:rsidR="007673D8" w:rsidRPr="00543504">
        <w:rPr>
          <w:color w:val="00B050"/>
        </w:rPr>
        <w:t xml:space="preserve"> антитело, которое препятствует проникновению РС-вируса в клетки респираторного эпителия. </w:t>
      </w:r>
      <w:proofErr w:type="spellStart"/>
      <w:r w:rsidR="007673D8" w:rsidRPr="00543504">
        <w:rPr>
          <w:color w:val="00B050"/>
        </w:rPr>
        <w:t>Паливизумаб</w:t>
      </w:r>
      <w:proofErr w:type="spellEnd"/>
      <w:r w:rsidR="007673D8" w:rsidRPr="00543504">
        <w:rPr>
          <w:color w:val="00B050"/>
        </w:rPr>
        <w:t xml:space="preserve"> уменьшает частоту госпитализаций детей из всех груш риска тяжелого течения РСВИ более чем на 50%, а также снижает частоту летальных случаев по причине ИНДП более чем в 4 раза. Пассивная РСВ-иммунизация </w:t>
      </w:r>
      <w:proofErr w:type="spellStart"/>
      <w:r w:rsidR="007673D8" w:rsidRPr="00543504">
        <w:rPr>
          <w:color w:val="00B050"/>
        </w:rPr>
        <w:t>паливизумабом</w:t>
      </w:r>
      <w:proofErr w:type="spellEnd"/>
      <w:r w:rsidR="007673D8" w:rsidRPr="00543504">
        <w:rPr>
          <w:color w:val="00B050"/>
        </w:rPr>
        <w:t xml:space="preserve"> показана детям групп риска тяжелого течения инфекции: недоношенным в возрасте до 6 месяцев, рождённым на 35 неделе беременности или ранее, детям до 2-х лет, которым требовалось лечение по поводу БЛД в течение последних 6-ти месяцев, детям до 2-х лет с </w:t>
      </w:r>
      <w:proofErr w:type="spellStart"/>
      <w:r w:rsidR="007673D8" w:rsidRPr="00543504">
        <w:rPr>
          <w:color w:val="00B050"/>
        </w:rPr>
        <w:t>гемодинамически</w:t>
      </w:r>
      <w:proofErr w:type="spellEnd"/>
      <w:r w:rsidR="007673D8" w:rsidRPr="00543504">
        <w:rPr>
          <w:color w:val="00B050"/>
        </w:rPr>
        <w:t xml:space="preserve"> значимыми пороками сердца. Оптимальной схемой иммунизации является 5 инъекций препарата </w:t>
      </w:r>
      <w:proofErr w:type="spellStart"/>
      <w:r w:rsidR="007673D8" w:rsidRPr="00543504">
        <w:rPr>
          <w:color w:val="00B050"/>
        </w:rPr>
        <w:t>паливизумаб</w:t>
      </w:r>
      <w:proofErr w:type="spellEnd"/>
      <w:r w:rsidR="007673D8" w:rsidRPr="00543504">
        <w:rPr>
          <w:color w:val="00B050"/>
        </w:rPr>
        <w:t xml:space="preserve"> проводимых с интервалом в месяц. Существует два подхода к иммунизации </w:t>
      </w:r>
      <w:proofErr w:type="spellStart"/>
      <w:r w:rsidR="007673D8" w:rsidRPr="00543504">
        <w:rPr>
          <w:color w:val="00B050"/>
        </w:rPr>
        <w:t>паливизумабом</w:t>
      </w:r>
      <w:proofErr w:type="spellEnd"/>
      <w:r w:rsidR="007673D8" w:rsidRPr="00543504">
        <w:rPr>
          <w:color w:val="00B050"/>
        </w:rPr>
        <w:t xml:space="preserve">: 1) сезонный, когда иммунизация приходится в первый месяц сезона РСВИ вне зависимости от времени рождения ребенка и 2) внесезонный, когда иммунизация проводится круглогодично вне зависимости от сезонности. Полученные данные подтверждают преимущества второго подхода, в </w:t>
      </w:r>
      <w:proofErr w:type="spellStart"/>
      <w:proofErr w:type="gramStart"/>
      <w:r w:rsidR="007673D8" w:rsidRPr="00543504">
        <w:rPr>
          <w:color w:val="00B050"/>
        </w:rPr>
        <w:t>т.ч</w:t>
      </w:r>
      <w:proofErr w:type="spellEnd"/>
      <w:r w:rsidR="007673D8" w:rsidRPr="00543504">
        <w:rPr>
          <w:color w:val="00B050"/>
        </w:rPr>
        <w:t>.</w:t>
      </w:r>
      <w:proofErr w:type="gramEnd"/>
      <w:r w:rsidR="007673D8" w:rsidRPr="00543504">
        <w:rPr>
          <w:color w:val="00B050"/>
        </w:rPr>
        <w:t xml:space="preserve"> учитывая климатогеографические особенности России и отсутствие четких периодов сезонности РСВИ. Таким образом, с учетом </w:t>
      </w:r>
      <w:r w:rsidR="007673D8" w:rsidRPr="00543504">
        <w:rPr>
          <w:color w:val="00B050"/>
        </w:rPr>
        <w:lastRenderedPageBreak/>
        <w:t>особенностей эпидемиологии РС-инфекции, в целях снижения младенческой и детской смертности, и для профилактики тяжелых форм и осложнений РС-инфекции рекоменду</w:t>
      </w:r>
      <w:r w:rsidRPr="00543504">
        <w:rPr>
          <w:color w:val="00B050"/>
        </w:rPr>
        <w:t>ется п</w:t>
      </w:r>
      <w:r w:rsidR="007673D8" w:rsidRPr="00543504">
        <w:rPr>
          <w:color w:val="00B050"/>
        </w:rPr>
        <w:t>роведение иммунопрофилактики РС-инфекции у детей из групп риска в течение всего года, вне зависимости от сезона с учетом эпидемиологического мониторинга.</w:t>
      </w:r>
    </w:p>
    <w:p w14:paraId="09378C14" w14:textId="77777777" w:rsidR="009540F8" w:rsidRPr="00543504" w:rsidRDefault="009540F8" w:rsidP="009540F8">
      <w:pPr>
        <w:ind w:left="708" w:firstLine="708"/>
        <w:jc w:val="both"/>
      </w:pPr>
    </w:p>
    <w:p w14:paraId="2BD29D59" w14:textId="7651B79A" w:rsidR="00617138" w:rsidRPr="00543504" w:rsidRDefault="00617138" w:rsidP="00617138">
      <w:pPr>
        <w:ind w:firstLine="708"/>
        <w:jc w:val="both"/>
        <w:rPr>
          <w:color w:val="000000"/>
          <w:sz w:val="28"/>
          <w:szCs w:val="28"/>
        </w:rPr>
      </w:pPr>
      <w:r w:rsidRPr="00543504">
        <w:rPr>
          <w:color w:val="000000"/>
          <w:sz w:val="28"/>
          <w:szCs w:val="28"/>
        </w:rPr>
        <w:t xml:space="preserve">Необходимость проведения профилактических мероприятий (пассивной иммунизации с </w:t>
      </w:r>
      <w:proofErr w:type="spellStart"/>
      <w:r w:rsidRPr="00543504">
        <w:rPr>
          <w:color w:val="000000"/>
          <w:sz w:val="28"/>
          <w:szCs w:val="28"/>
        </w:rPr>
        <w:t>Паливизумабом</w:t>
      </w:r>
      <w:proofErr w:type="spellEnd"/>
      <w:r w:rsidRPr="00543504">
        <w:rPr>
          <w:color w:val="000000"/>
          <w:sz w:val="28"/>
          <w:szCs w:val="28"/>
        </w:rPr>
        <w:t>) следует из следующих нормативных правовых актов Минздрава России – клинических рекомендаций:</w:t>
      </w:r>
    </w:p>
    <w:p w14:paraId="162CCA88" w14:textId="77777777" w:rsidR="009540F8" w:rsidRPr="00543504" w:rsidRDefault="00617138" w:rsidP="009540F8">
      <w:pPr>
        <w:pStyle w:val="a4"/>
        <w:numPr>
          <w:ilvl w:val="0"/>
          <w:numId w:val="16"/>
        </w:numPr>
        <w:jc w:val="both"/>
        <w:rPr>
          <w:color w:val="000000"/>
          <w:sz w:val="28"/>
          <w:szCs w:val="28"/>
        </w:rPr>
      </w:pPr>
      <w:r w:rsidRPr="00543504">
        <w:rPr>
          <w:color w:val="000000"/>
          <w:sz w:val="28"/>
          <w:szCs w:val="28"/>
        </w:rPr>
        <w:t xml:space="preserve">«Острый </w:t>
      </w:r>
      <w:proofErr w:type="spellStart"/>
      <w:r w:rsidRPr="00543504">
        <w:rPr>
          <w:color w:val="000000"/>
          <w:sz w:val="28"/>
          <w:szCs w:val="28"/>
        </w:rPr>
        <w:t>бронхиолит</w:t>
      </w:r>
      <w:proofErr w:type="spellEnd"/>
      <w:r w:rsidRPr="00543504">
        <w:rPr>
          <w:color w:val="000000"/>
          <w:sz w:val="28"/>
          <w:szCs w:val="28"/>
        </w:rPr>
        <w:t xml:space="preserve">» (ID: 360), одобренных Минздравом России в 2021 году (далее – КР «Острый </w:t>
      </w:r>
      <w:proofErr w:type="spellStart"/>
      <w:r w:rsidRPr="00543504">
        <w:rPr>
          <w:color w:val="000000"/>
          <w:sz w:val="28"/>
          <w:szCs w:val="28"/>
        </w:rPr>
        <w:t>бронхиолит</w:t>
      </w:r>
      <w:proofErr w:type="spellEnd"/>
      <w:r w:rsidRPr="00543504">
        <w:rPr>
          <w:color w:val="000000"/>
          <w:sz w:val="28"/>
          <w:szCs w:val="28"/>
        </w:rPr>
        <w:t>»);</w:t>
      </w:r>
    </w:p>
    <w:p w14:paraId="6C84F77A" w14:textId="77777777" w:rsidR="009540F8" w:rsidRPr="00543504" w:rsidRDefault="00617138" w:rsidP="009540F8">
      <w:pPr>
        <w:pStyle w:val="a4"/>
        <w:numPr>
          <w:ilvl w:val="0"/>
          <w:numId w:val="16"/>
        </w:numPr>
        <w:jc w:val="both"/>
        <w:rPr>
          <w:color w:val="000000"/>
          <w:sz w:val="28"/>
          <w:szCs w:val="28"/>
        </w:rPr>
      </w:pPr>
      <w:r w:rsidRPr="00543504">
        <w:rPr>
          <w:color w:val="000000"/>
          <w:sz w:val="28"/>
          <w:szCs w:val="28"/>
        </w:rPr>
        <w:t>«Кистозный фиброз (</w:t>
      </w:r>
      <w:proofErr w:type="spellStart"/>
      <w:r w:rsidRPr="00543504">
        <w:rPr>
          <w:color w:val="000000"/>
          <w:sz w:val="28"/>
          <w:szCs w:val="28"/>
        </w:rPr>
        <w:t>муковисцидоз</w:t>
      </w:r>
      <w:proofErr w:type="spellEnd"/>
      <w:r w:rsidRPr="00543504">
        <w:rPr>
          <w:color w:val="000000"/>
          <w:sz w:val="28"/>
          <w:szCs w:val="28"/>
        </w:rPr>
        <w:t>)» (</w:t>
      </w:r>
      <w:r w:rsidRPr="00543504">
        <w:rPr>
          <w:color w:val="000000"/>
          <w:sz w:val="28"/>
          <w:szCs w:val="28"/>
          <w:lang w:val="en-US"/>
        </w:rPr>
        <w:t>ID</w:t>
      </w:r>
      <w:r w:rsidRPr="00543504">
        <w:rPr>
          <w:color w:val="000000"/>
          <w:sz w:val="28"/>
          <w:szCs w:val="28"/>
        </w:rPr>
        <w:t>: 372), одобренных Минздравом России в 2021 году (далее – КР «</w:t>
      </w:r>
      <w:proofErr w:type="spellStart"/>
      <w:r w:rsidRPr="00543504">
        <w:rPr>
          <w:color w:val="000000"/>
          <w:sz w:val="28"/>
          <w:szCs w:val="28"/>
        </w:rPr>
        <w:t>Муковисцидоз</w:t>
      </w:r>
      <w:proofErr w:type="spellEnd"/>
      <w:r w:rsidRPr="00543504">
        <w:rPr>
          <w:color w:val="000000"/>
          <w:sz w:val="28"/>
          <w:szCs w:val="28"/>
        </w:rPr>
        <w:t>»)</w:t>
      </w:r>
      <w:r w:rsidR="009540F8" w:rsidRPr="00543504">
        <w:rPr>
          <w:color w:val="000000"/>
          <w:sz w:val="28"/>
          <w:szCs w:val="28"/>
        </w:rPr>
        <w:t>;</w:t>
      </w:r>
    </w:p>
    <w:p w14:paraId="14236D01" w14:textId="77777777" w:rsidR="009540F8" w:rsidRPr="00543504" w:rsidRDefault="00617138" w:rsidP="009540F8">
      <w:pPr>
        <w:pStyle w:val="a4"/>
        <w:numPr>
          <w:ilvl w:val="0"/>
          <w:numId w:val="16"/>
        </w:numPr>
        <w:jc w:val="both"/>
        <w:rPr>
          <w:color w:val="000000"/>
          <w:sz w:val="28"/>
          <w:szCs w:val="28"/>
        </w:rPr>
      </w:pPr>
      <w:r w:rsidRPr="00543504">
        <w:rPr>
          <w:color w:val="000000"/>
          <w:sz w:val="28"/>
          <w:szCs w:val="28"/>
        </w:rPr>
        <w:t>«Острая респираторная вирусная инфекция (ОРВИ)» (</w:t>
      </w:r>
      <w:r w:rsidRPr="00543504">
        <w:rPr>
          <w:color w:val="000000"/>
          <w:sz w:val="28"/>
          <w:szCs w:val="28"/>
          <w:lang w:val="en-US"/>
        </w:rPr>
        <w:t>ID</w:t>
      </w:r>
      <w:r w:rsidRPr="00543504">
        <w:rPr>
          <w:color w:val="000000"/>
          <w:sz w:val="28"/>
          <w:szCs w:val="28"/>
        </w:rPr>
        <w:t>: 25), одобренных Минздравом России в 2022 году (далее – КР «ОРВИ»);</w:t>
      </w:r>
    </w:p>
    <w:p w14:paraId="141FF708" w14:textId="50241AC2" w:rsidR="00617138" w:rsidRPr="00543504" w:rsidRDefault="00617138" w:rsidP="009540F8">
      <w:pPr>
        <w:pStyle w:val="a4"/>
        <w:numPr>
          <w:ilvl w:val="0"/>
          <w:numId w:val="16"/>
        </w:numPr>
        <w:jc w:val="both"/>
        <w:rPr>
          <w:color w:val="000000"/>
          <w:sz w:val="28"/>
          <w:szCs w:val="28"/>
        </w:rPr>
      </w:pPr>
      <w:r w:rsidRPr="00543504">
        <w:rPr>
          <w:color w:val="000000"/>
          <w:sz w:val="28"/>
          <w:szCs w:val="28"/>
        </w:rPr>
        <w:t>«Пневмония (внебольничная)» (</w:t>
      </w:r>
      <w:r w:rsidRPr="00543504">
        <w:rPr>
          <w:color w:val="000000"/>
          <w:sz w:val="28"/>
          <w:szCs w:val="28"/>
          <w:lang w:val="en-US"/>
        </w:rPr>
        <w:t>ID</w:t>
      </w:r>
      <w:r w:rsidRPr="00543504">
        <w:rPr>
          <w:color w:val="000000"/>
          <w:sz w:val="28"/>
          <w:szCs w:val="28"/>
        </w:rPr>
        <w:t>: 714), одобренных Минздравом России в 2022 году (далее – КР «Пневмония (внебольничная)»).</w:t>
      </w:r>
    </w:p>
    <w:p w14:paraId="41BC6A66" w14:textId="77777777" w:rsidR="009540F8" w:rsidRPr="00543504" w:rsidRDefault="00617138" w:rsidP="009540F8">
      <w:pPr>
        <w:ind w:firstLine="708"/>
        <w:jc w:val="both"/>
        <w:rPr>
          <w:color w:val="000000"/>
          <w:sz w:val="28"/>
          <w:szCs w:val="28"/>
        </w:rPr>
      </w:pPr>
      <w:r w:rsidRPr="00543504">
        <w:rPr>
          <w:color w:val="000000"/>
          <w:sz w:val="28"/>
          <w:szCs w:val="28"/>
        </w:rPr>
        <w:t xml:space="preserve">Так, из указанных клинических рекомендаций следуют показания к проведению профилактики </w:t>
      </w:r>
      <w:r w:rsidR="009540F8" w:rsidRPr="00543504">
        <w:rPr>
          <w:color w:val="000000"/>
          <w:sz w:val="28"/>
          <w:szCs w:val="28"/>
        </w:rPr>
        <w:t>РСВИ</w:t>
      </w:r>
      <w:r w:rsidRPr="00543504">
        <w:rPr>
          <w:color w:val="000000"/>
          <w:sz w:val="28"/>
          <w:szCs w:val="28"/>
        </w:rPr>
        <w:t xml:space="preserve"> в осенне-зимний сезон (с ноября по март) путем пассивной иммунизации </w:t>
      </w:r>
      <w:proofErr w:type="spellStart"/>
      <w:r w:rsidRPr="00543504">
        <w:rPr>
          <w:color w:val="000000"/>
          <w:sz w:val="28"/>
          <w:szCs w:val="28"/>
        </w:rPr>
        <w:t>Паливизумабом</w:t>
      </w:r>
      <w:proofErr w:type="spellEnd"/>
      <w:r w:rsidRPr="00543504">
        <w:rPr>
          <w:color w:val="000000"/>
          <w:sz w:val="28"/>
          <w:szCs w:val="28"/>
        </w:rPr>
        <w:t xml:space="preserve"> (препарат вводится внутримышечно в дозе 15 мг/кг ежемесячно 1 раз в месяц) следующим группам детей:</w:t>
      </w:r>
    </w:p>
    <w:p w14:paraId="4138A7F9" w14:textId="77777777" w:rsidR="009540F8" w:rsidRPr="00543504" w:rsidRDefault="00617138" w:rsidP="009540F8">
      <w:pPr>
        <w:pStyle w:val="a4"/>
        <w:numPr>
          <w:ilvl w:val="0"/>
          <w:numId w:val="17"/>
        </w:numPr>
        <w:jc w:val="both"/>
        <w:rPr>
          <w:color w:val="000000"/>
          <w:sz w:val="28"/>
          <w:szCs w:val="28"/>
        </w:rPr>
      </w:pPr>
      <w:r w:rsidRPr="00543504">
        <w:rPr>
          <w:color w:val="000000"/>
          <w:sz w:val="28"/>
          <w:szCs w:val="28"/>
        </w:rPr>
        <w:t>первого года жизни из группы риска (</w:t>
      </w:r>
      <w:r w:rsidRPr="00543504">
        <w:rPr>
          <w:color w:val="000000"/>
          <w:sz w:val="28"/>
          <w:szCs w:val="28"/>
          <w:lang w:val="en-US"/>
        </w:rPr>
        <w:t>P</w:t>
      </w:r>
      <w:r w:rsidRPr="00543504">
        <w:rPr>
          <w:color w:val="000000"/>
          <w:sz w:val="28"/>
          <w:szCs w:val="28"/>
        </w:rPr>
        <w:t>07.</w:t>
      </w:r>
      <w:r w:rsidRPr="00543504">
        <w:rPr>
          <w:color w:val="000000"/>
          <w:sz w:val="28"/>
          <w:szCs w:val="28"/>
          <w:lang w:val="en-US"/>
        </w:rPr>
        <w:t>x</w:t>
      </w:r>
      <w:r w:rsidRPr="00543504">
        <w:rPr>
          <w:color w:val="000000"/>
          <w:sz w:val="28"/>
          <w:szCs w:val="28"/>
        </w:rPr>
        <w:t xml:space="preserve">, недоношенность), </w:t>
      </w:r>
      <w:proofErr w:type="gramStart"/>
      <w:r w:rsidRPr="00543504">
        <w:rPr>
          <w:color w:val="000000"/>
          <w:sz w:val="28"/>
          <w:szCs w:val="28"/>
        </w:rPr>
        <w:t>согласно КР</w:t>
      </w:r>
      <w:proofErr w:type="gramEnd"/>
      <w:r w:rsidRPr="00543504">
        <w:rPr>
          <w:color w:val="000000"/>
          <w:sz w:val="28"/>
          <w:szCs w:val="28"/>
        </w:rPr>
        <w:t xml:space="preserve"> «Острый </w:t>
      </w:r>
      <w:proofErr w:type="spellStart"/>
      <w:r w:rsidRPr="00543504">
        <w:rPr>
          <w:color w:val="000000"/>
          <w:sz w:val="28"/>
          <w:szCs w:val="28"/>
        </w:rPr>
        <w:t>бронхиолит</w:t>
      </w:r>
      <w:proofErr w:type="spellEnd"/>
      <w:r w:rsidRPr="00543504">
        <w:rPr>
          <w:color w:val="000000"/>
          <w:sz w:val="28"/>
          <w:szCs w:val="28"/>
        </w:rPr>
        <w:t>» и КР «Пневмония (внебольничная)»;</w:t>
      </w:r>
    </w:p>
    <w:p w14:paraId="7589E423" w14:textId="77777777" w:rsidR="009540F8" w:rsidRPr="00543504" w:rsidRDefault="00617138" w:rsidP="009540F8">
      <w:pPr>
        <w:pStyle w:val="a4"/>
        <w:numPr>
          <w:ilvl w:val="0"/>
          <w:numId w:val="17"/>
        </w:numPr>
        <w:jc w:val="both"/>
        <w:rPr>
          <w:color w:val="000000"/>
          <w:sz w:val="28"/>
          <w:szCs w:val="28"/>
        </w:rPr>
      </w:pPr>
      <w:r w:rsidRPr="00543504">
        <w:rPr>
          <w:color w:val="000000"/>
          <w:sz w:val="28"/>
          <w:szCs w:val="28"/>
        </w:rPr>
        <w:t>первого года жизни из группы риска (</w:t>
      </w:r>
      <w:r w:rsidRPr="00543504">
        <w:rPr>
          <w:color w:val="000000"/>
          <w:sz w:val="28"/>
          <w:szCs w:val="28"/>
          <w:lang w:val="en-US"/>
        </w:rPr>
        <w:t>P</w:t>
      </w:r>
      <w:r w:rsidRPr="00543504">
        <w:rPr>
          <w:color w:val="000000"/>
          <w:sz w:val="28"/>
          <w:szCs w:val="28"/>
        </w:rPr>
        <w:t xml:space="preserve">27.1, бронхолегочная дисплазия), </w:t>
      </w:r>
      <w:proofErr w:type="gramStart"/>
      <w:r w:rsidRPr="00543504">
        <w:rPr>
          <w:color w:val="000000"/>
          <w:sz w:val="28"/>
          <w:szCs w:val="28"/>
        </w:rPr>
        <w:t>согласно КР</w:t>
      </w:r>
      <w:proofErr w:type="gramEnd"/>
      <w:r w:rsidRPr="00543504">
        <w:rPr>
          <w:color w:val="000000"/>
          <w:sz w:val="28"/>
          <w:szCs w:val="28"/>
        </w:rPr>
        <w:t xml:space="preserve"> «Острый </w:t>
      </w:r>
      <w:proofErr w:type="spellStart"/>
      <w:r w:rsidRPr="00543504">
        <w:rPr>
          <w:color w:val="000000"/>
          <w:sz w:val="28"/>
          <w:szCs w:val="28"/>
        </w:rPr>
        <w:t>бронхиолит</w:t>
      </w:r>
      <w:proofErr w:type="spellEnd"/>
      <w:r w:rsidRPr="00543504">
        <w:rPr>
          <w:color w:val="000000"/>
          <w:sz w:val="28"/>
          <w:szCs w:val="28"/>
        </w:rPr>
        <w:t>»;</w:t>
      </w:r>
    </w:p>
    <w:p w14:paraId="6E36B97C" w14:textId="77777777" w:rsidR="009540F8" w:rsidRPr="00543504" w:rsidRDefault="00617138" w:rsidP="009540F8">
      <w:pPr>
        <w:pStyle w:val="a4"/>
        <w:numPr>
          <w:ilvl w:val="0"/>
          <w:numId w:val="17"/>
        </w:numPr>
        <w:jc w:val="both"/>
        <w:rPr>
          <w:color w:val="000000"/>
          <w:sz w:val="28"/>
          <w:szCs w:val="28"/>
        </w:rPr>
      </w:pPr>
      <w:r w:rsidRPr="00543504">
        <w:rPr>
          <w:color w:val="000000"/>
          <w:sz w:val="28"/>
          <w:szCs w:val="28"/>
        </w:rPr>
        <w:t xml:space="preserve">первых 2-х лет жизни с </w:t>
      </w:r>
      <w:proofErr w:type="spellStart"/>
      <w:r w:rsidRPr="00543504">
        <w:rPr>
          <w:color w:val="000000"/>
          <w:sz w:val="28"/>
          <w:szCs w:val="28"/>
        </w:rPr>
        <w:t>гемодинамически</w:t>
      </w:r>
      <w:proofErr w:type="spellEnd"/>
      <w:r w:rsidRPr="00543504">
        <w:rPr>
          <w:color w:val="000000"/>
          <w:sz w:val="28"/>
          <w:szCs w:val="28"/>
        </w:rPr>
        <w:t xml:space="preserve"> значимым врожденным пороком сердца (Q20.x–Q24.x, преимущественно с недостаточностью кровообращения 2–3 стадии), </w:t>
      </w:r>
      <w:proofErr w:type="gramStart"/>
      <w:r w:rsidRPr="00543504">
        <w:rPr>
          <w:color w:val="000000"/>
          <w:sz w:val="28"/>
          <w:szCs w:val="28"/>
        </w:rPr>
        <w:t>согласно КР</w:t>
      </w:r>
      <w:proofErr w:type="gramEnd"/>
      <w:r w:rsidRPr="00543504">
        <w:rPr>
          <w:color w:val="000000"/>
          <w:sz w:val="28"/>
          <w:szCs w:val="28"/>
        </w:rPr>
        <w:t xml:space="preserve"> «Острый </w:t>
      </w:r>
      <w:proofErr w:type="spellStart"/>
      <w:r w:rsidRPr="00543504">
        <w:rPr>
          <w:color w:val="000000"/>
          <w:sz w:val="28"/>
          <w:szCs w:val="28"/>
        </w:rPr>
        <w:t>бронхиолит</w:t>
      </w:r>
      <w:proofErr w:type="spellEnd"/>
      <w:r w:rsidRPr="00543504">
        <w:rPr>
          <w:color w:val="000000"/>
          <w:sz w:val="28"/>
          <w:szCs w:val="28"/>
        </w:rPr>
        <w:t>» и КР «ОРВИ»;</w:t>
      </w:r>
    </w:p>
    <w:p w14:paraId="64F63F0B" w14:textId="77777777" w:rsidR="009540F8" w:rsidRPr="00543504" w:rsidRDefault="00617138" w:rsidP="009540F8">
      <w:pPr>
        <w:pStyle w:val="a4"/>
        <w:numPr>
          <w:ilvl w:val="0"/>
          <w:numId w:val="17"/>
        </w:numPr>
        <w:jc w:val="both"/>
        <w:rPr>
          <w:color w:val="000000"/>
          <w:sz w:val="28"/>
          <w:szCs w:val="28"/>
        </w:rPr>
      </w:pPr>
      <w:r w:rsidRPr="00543504">
        <w:rPr>
          <w:color w:val="000000"/>
          <w:sz w:val="28"/>
          <w:szCs w:val="28"/>
        </w:rPr>
        <w:t>с иммунодефицитом (</w:t>
      </w:r>
      <w:r w:rsidRPr="00543504">
        <w:rPr>
          <w:color w:val="000000"/>
          <w:sz w:val="28"/>
          <w:szCs w:val="28"/>
          <w:lang w:val="en-US"/>
        </w:rPr>
        <w:t>D</w:t>
      </w:r>
      <w:r w:rsidRPr="00543504">
        <w:rPr>
          <w:color w:val="000000"/>
          <w:sz w:val="28"/>
          <w:szCs w:val="28"/>
        </w:rPr>
        <w:t>80.</w:t>
      </w:r>
      <w:r w:rsidRPr="00543504">
        <w:rPr>
          <w:color w:val="000000"/>
          <w:sz w:val="28"/>
          <w:szCs w:val="28"/>
          <w:lang w:val="en-US"/>
        </w:rPr>
        <w:t>x</w:t>
      </w:r>
      <w:r w:rsidRPr="00543504">
        <w:rPr>
          <w:color w:val="000000"/>
          <w:sz w:val="28"/>
          <w:szCs w:val="28"/>
        </w:rPr>
        <w:t>–</w:t>
      </w:r>
      <w:r w:rsidRPr="00543504">
        <w:rPr>
          <w:color w:val="000000"/>
          <w:sz w:val="28"/>
          <w:szCs w:val="28"/>
          <w:lang w:val="en-US"/>
        </w:rPr>
        <w:t>D</w:t>
      </w:r>
      <w:r w:rsidRPr="00543504">
        <w:rPr>
          <w:color w:val="000000"/>
          <w:sz w:val="28"/>
          <w:szCs w:val="28"/>
        </w:rPr>
        <w:t>84.</w:t>
      </w:r>
      <w:r w:rsidRPr="00543504">
        <w:rPr>
          <w:color w:val="000000"/>
          <w:sz w:val="28"/>
          <w:szCs w:val="28"/>
          <w:lang w:val="en-US"/>
        </w:rPr>
        <w:t>x</w:t>
      </w:r>
      <w:r w:rsidRPr="00543504">
        <w:rPr>
          <w:color w:val="000000"/>
          <w:sz w:val="28"/>
          <w:szCs w:val="28"/>
        </w:rPr>
        <w:t xml:space="preserve">), </w:t>
      </w:r>
      <w:proofErr w:type="gramStart"/>
      <w:r w:rsidRPr="00543504">
        <w:rPr>
          <w:color w:val="000000"/>
          <w:sz w:val="28"/>
          <w:szCs w:val="28"/>
        </w:rPr>
        <w:t>согласно КР</w:t>
      </w:r>
      <w:proofErr w:type="gramEnd"/>
      <w:r w:rsidRPr="00543504">
        <w:rPr>
          <w:color w:val="000000"/>
          <w:sz w:val="28"/>
          <w:szCs w:val="28"/>
        </w:rPr>
        <w:t xml:space="preserve"> «Острый </w:t>
      </w:r>
      <w:proofErr w:type="spellStart"/>
      <w:r w:rsidRPr="00543504">
        <w:rPr>
          <w:color w:val="000000"/>
          <w:sz w:val="28"/>
          <w:szCs w:val="28"/>
        </w:rPr>
        <w:t>бронхиолит</w:t>
      </w:r>
      <w:proofErr w:type="spellEnd"/>
      <w:r w:rsidRPr="00543504">
        <w:rPr>
          <w:color w:val="000000"/>
          <w:sz w:val="28"/>
          <w:szCs w:val="28"/>
        </w:rPr>
        <w:t>»;</w:t>
      </w:r>
    </w:p>
    <w:p w14:paraId="6DFC8E3A" w14:textId="77777777" w:rsidR="009540F8" w:rsidRPr="00543504" w:rsidRDefault="00617138" w:rsidP="009540F8">
      <w:pPr>
        <w:pStyle w:val="a4"/>
        <w:numPr>
          <w:ilvl w:val="0"/>
          <w:numId w:val="17"/>
        </w:numPr>
        <w:jc w:val="both"/>
        <w:rPr>
          <w:color w:val="000000"/>
          <w:sz w:val="28"/>
          <w:szCs w:val="28"/>
        </w:rPr>
      </w:pPr>
      <w:r w:rsidRPr="00543504">
        <w:rPr>
          <w:color w:val="000000"/>
          <w:sz w:val="28"/>
          <w:szCs w:val="28"/>
        </w:rPr>
        <w:t>с тяжелым нервно-мышечным заболеванием (</w:t>
      </w:r>
      <w:r w:rsidRPr="00543504">
        <w:rPr>
          <w:color w:val="000000"/>
          <w:sz w:val="28"/>
          <w:szCs w:val="28"/>
          <w:lang w:val="en-US"/>
        </w:rPr>
        <w:t>G</w:t>
      </w:r>
      <w:r w:rsidRPr="00543504">
        <w:rPr>
          <w:color w:val="000000"/>
          <w:sz w:val="28"/>
          <w:szCs w:val="28"/>
        </w:rPr>
        <w:t>70.</w:t>
      </w:r>
      <w:r w:rsidRPr="00543504">
        <w:rPr>
          <w:color w:val="000000"/>
          <w:sz w:val="28"/>
          <w:szCs w:val="28"/>
          <w:lang w:val="en-US"/>
        </w:rPr>
        <w:t>x</w:t>
      </w:r>
      <w:r w:rsidRPr="00543504">
        <w:rPr>
          <w:color w:val="000000"/>
          <w:sz w:val="28"/>
          <w:szCs w:val="28"/>
        </w:rPr>
        <w:t>–</w:t>
      </w:r>
      <w:r w:rsidRPr="00543504">
        <w:rPr>
          <w:color w:val="000000"/>
          <w:sz w:val="28"/>
          <w:szCs w:val="28"/>
          <w:lang w:val="en-US"/>
        </w:rPr>
        <w:t>G</w:t>
      </w:r>
      <w:r w:rsidRPr="00543504">
        <w:rPr>
          <w:color w:val="000000"/>
          <w:sz w:val="28"/>
          <w:szCs w:val="28"/>
        </w:rPr>
        <w:t>73.</w:t>
      </w:r>
      <w:r w:rsidRPr="00543504">
        <w:rPr>
          <w:color w:val="000000"/>
          <w:sz w:val="28"/>
          <w:szCs w:val="28"/>
          <w:lang w:val="en-US"/>
        </w:rPr>
        <w:t>x</w:t>
      </w:r>
      <w:r w:rsidRPr="00543504">
        <w:rPr>
          <w:color w:val="000000"/>
          <w:sz w:val="28"/>
          <w:szCs w:val="28"/>
        </w:rPr>
        <w:t xml:space="preserve">), </w:t>
      </w:r>
      <w:proofErr w:type="gramStart"/>
      <w:r w:rsidRPr="00543504">
        <w:rPr>
          <w:color w:val="000000"/>
          <w:sz w:val="28"/>
          <w:szCs w:val="28"/>
        </w:rPr>
        <w:t>согласно КР</w:t>
      </w:r>
      <w:proofErr w:type="gramEnd"/>
      <w:r w:rsidRPr="00543504">
        <w:rPr>
          <w:color w:val="000000"/>
          <w:sz w:val="28"/>
          <w:szCs w:val="28"/>
        </w:rPr>
        <w:t xml:space="preserve"> «Острый </w:t>
      </w:r>
      <w:proofErr w:type="spellStart"/>
      <w:r w:rsidRPr="00543504">
        <w:rPr>
          <w:color w:val="000000"/>
          <w:sz w:val="28"/>
          <w:szCs w:val="28"/>
        </w:rPr>
        <w:t>бронхиолит</w:t>
      </w:r>
      <w:proofErr w:type="spellEnd"/>
      <w:r w:rsidRPr="00543504">
        <w:rPr>
          <w:color w:val="000000"/>
          <w:sz w:val="28"/>
          <w:szCs w:val="28"/>
        </w:rPr>
        <w:t>»;</w:t>
      </w:r>
    </w:p>
    <w:p w14:paraId="517E1D73" w14:textId="77777777" w:rsidR="009540F8" w:rsidRPr="00543504" w:rsidRDefault="00617138" w:rsidP="009540F8">
      <w:pPr>
        <w:pStyle w:val="a4"/>
        <w:numPr>
          <w:ilvl w:val="0"/>
          <w:numId w:val="17"/>
        </w:numPr>
        <w:jc w:val="both"/>
        <w:rPr>
          <w:color w:val="000000"/>
          <w:sz w:val="28"/>
          <w:szCs w:val="28"/>
        </w:rPr>
      </w:pPr>
      <w:r w:rsidRPr="00543504">
        <w:rPr>
          <w:color w:val="000000"/>
          <w:sz w:val="28"/>
          <w:szCs w:val="28"/>
          <w:lang w:val="en-US"/>
        </w:rPr>
        <w:t>c</w:t>
      </w:r>
      <w:r w:rsidRPr="00543504">
        <w:rPr>
          <w:color w:val="000000"/>
          <w:sz w:val="28"/>
          <w:szCs w:val="28"/>
        </w:rPr>
        <w:t xml:space="preserve"> генетической патологией, затрагивающей дыхательную функцию (</w:t>
      </w:r>
      <w:r w:rsidRPr="00543504">
        <w:rPr>
          <w:color w:val="000000"/>
          <w:sz w:val="28"/>
          <w:szCs w:val="28"/>
          <w:lang w:val="en-US"/>
        </w:rPr>
        <w:t>J</w:t>
      </w:r>
      <w:r w:rsidRPr="00543504">
        <w:rPr>
          <w:color w:val="000000"/>
          <w:sz w:val="28"/>
          <w:szCs w:val="28"/>
        </w:rPr>
        <w:t xml:space="preserve">47), согласно КР «Острый </w:t>
      </w:r>
      <w:proofErr w:type="spellStart"/>
      <w:r w:rsidRPr="00543504">
        <w:rPr>
          <w:color w:val="000000"/>
          <w:sz w:val="28"/>
          <w:szCs w:val="28"/>
        </w:rPr>
        <w:t>бронхиолит</w:t>
      </w:r>
      <w:proofErr w:type="spellEnd"/>
      <w:proofErr w:type="gramStart"/>
      <w:r w:rsidRPr="00543504">
        <w:rPr>
          <w:color w:val="000000"/>
          <w:sz w:val="28"/>
          <w:szCs w:val="28"/>
        </w:rPr>
        <w:t>»;</w:t>
      </w:r>
      <w:proofErr w:type="gramEnd"/>
    </w:p>
    <w:p w14:paraId="1FFC921E" w14:textId="3779AA11" w:rsidR="00617138" w:rsidRPr="00543504" w:rsidRDefault="00617138" w:rsidP="009540F8">
      <w:pPr>
        <w:pStyle w:val="a4"/>
        <w:numPr>
          <w:ilvl w:val="0"/>
          <w:numId w:val="17"/>
        </w:numPr>
        <w:jc w:val="both"/>
        <w:rPr>
          <w:color w:val="000000"/>
          <w:sz w:val="28"/>
          <w:szCs w:val="28"/>
        </w:rPr>
      </w:pPr>
      <w:r w:rsidRPr="00543504">
        <w:rPr>
          <w:color w:val="000000"/>
          <w:sz w:val="28"/>
          <w:szCs w:val="28"/>
        </w:rPr>
        <w:t xml:space="preserve">с </w:t>
      </w:r>
      <w:proofErr w:type="spellStart"/>
      <w:r w:rsidRPr="00543504">
        <w:rPr>
          <w:color w:val="000000"/>
          <w:sz w:val="28"/>
          <w:szCs w:val="28"/>
        </w:rPr>
        <w:t>муковисцидозом</w:t>
      </w:r>
      <w:proofErr w:type="spellEnd"/>
      <w:r w:rsidRPr="00543504">
        <w:rPr>
          <w:color w:val="000000"/>
          <w:sz w:val="28"/>
          <w:szCs w:val="28"/>
        </w:rPr>
        <w:t xml:space="preserve"> (</w:t>
      </w:r>
      <w:r w:rsidRPr="00543504">
        <w:rPr>
          <w:color w:val="000000"/>
          <w:sz w:val="28"/>
          <w:szCs w:val="28"/>
          <w:lang w:val="en-US"/>
        </w:rPr>
        <w:t>E</w:t>
      </w:r>
      <w:r w:rsidRPr="00543504">
        <w:rPr>
          <w:color w:val="000000"/>
          <w:sz w:val="28"/>
          <w:szCs w:val="28"/>
        </w:rPr>
        <w:t>84), согласно КР «</w:t>
      </w:r>
      <w:proofErr w:type="spellStart"/>
      <w:r w:rsidRPr="00543504">
        <w:rPr>
          <w:color w:val="000000"/>
          <w:sz w:val="28"/>
          <w:szCs w:val="28"/>
        </w:rPr>
        <w:t>Муковисцидоз</w:t>
      </w:r>
      <w:proofErr w:type="spellEnd"/>
      <w:r w:rsidRPr="00543504">
        <w:rPr>
          <w:color w:val="000000"/>
          <w:sz w:val="28"/>
          <w:szCs w:val="28"/>
        </w:rPr>
        <w:t>».</w:t>
      </w:r>
    </w:p>
    <w:p w14:paraId="5C8F7D2C" w14:textId="77777777" w:rsidR="00CF6864" w:rsidRPr="00543504" w:rsidRDefault="00CF6864" w:rsidP="00CF6864">
      <w:pPr>
        <w:ind w:firstLine="708"/>
        <w:jc w:val="both"/>
        <w:rPr>
          <w:color w:val="000000"/>
          <w:sz w:val="28"/>
          <w:szCs w:val="28"/>
        </w:rPr>
      </w:pPr>
    </w:p>
    <w:p w14:paraId="18A18196" w14:textId="34975BD1" w:rsidR="000B70B7" w:rsidRPr="00543504" w:rsidRDefault="00617138" w:rsidP="00104460">
      <w:pPr>
        <w:ind w:firstLine="708"/>
        <w:jc w:val="both"/>
        <w:rPr>
          <w:color w:val="00B050"/>
          <w:sz w:val="28"/>
          <w:szCs w:val="28"/>
        </w:rPr>
      </w:pPr>
      <w:r w:rsidRPr="00543504">
        <w:rPr>
          <w:b/>
          <w:bCs/>
          <w:color w:val="00B050"/>
          <w:sz w:val="28"/>
          <w:szCs w:val="28"/>
        </w:rPr>
        <w:t xml:space="preserve">Факультативно. </w:t>
      </w:r>
      <w:r w:rsidRPr="00543504">
        <w:rPr>
          <w:color w:val="00B050"/>
          <w:sz w:val="28"/>
          <w:szCs w:val="28"/>
        </w:rPr>
        <w:t xml:space="preserve">За необоснованное </w:t>
      </w:r>
      <w:proofErr w:type="spellStart"/>
      <w:r w:rsidRPr="00543504">
        <w:rPr>
          <w:color w:val="00B050"/>
          <w:sz w:val="28"/>
          <w:szCs w:val="28"/>
        </w:rPr>
        <w:t>непроведение</w:t>
      </w:r>
      <w:proofErr w:type="spellEnd"/>
      <w:r w:rsidRPr="00543504">
        <w:rPr>
          <w:color w:val="00B050"/>
          <w:sz w:val="28"/>
          <w:szCs w:val="28"/>
        </w:rPr>
        <w:t xml:space="preserve"> пассивной иммунизации против РСВИ к ____________________________ (наименование медицинской организации) только по итогам </w:t>
      </w:r>
      <w:r w:rsidR="00CF6864" w:rsidRPr="00543504">
        <w:rPr>
          <w:color w:val="00B050"/>
          <w:sz w:val="28"/>
          <w:szCs w:val="28"/>
        </w:rPr>
        <w:t>4-х</w:t>
      </w:r>
      <w:r w:rsidRPr="00543504">
        <w:rPr>
          <w:color w:val="00B050"/>
          <w:sz w:val="28"/>
          <w:szCs w:val="28"/>
        </w:rPr>
        <w:t xml:space="preserve"> месяцев оказания медицинской помощи в 2024 год</w:t>
      </w:r>
      <w:r w:rsidR="00CF6864" w:rsidRPr="00543504">
        <w:rPr>
          <w:color w:val="00B050"/>
          <w:sz w:val="28"/>
          <w:szCs w:val="28"/>
        </w:rPr>
        <w:t xml:space="preserve">у </w:t>
      </w:r>
      <w:r w:rsidR="00CF6864" w:rsidRPr="00543504">
        <w:rPr>
          <w:color w:val="00B050"/>
          <w:sz w:val="28"/>
          <w:szCs w:val="28"/>
          <w:u w:val="single"/>
        </w:rPr>
        <w:t>[информация об этом будет доступна в июне-июле]</w:t>
      </w:r>
      <w:r w:rsidR="00CF6864" w:rsidRPr="00543504">
        <w:rPr>
          <w:color w:val="00B050"/>
          <w:sz w:val="28"/>
          <w:szCs w:val="28"/>
        </w:rPr>
        <w:t xml:space="preserve">  применено финансовых санкций по ___ случаям в размере ___ рублей. То есть ввиду недостаточности выделенных объемов </w:t>
      </w:r>
      <w:r w:rsidR="000B70B7" w:rsidRPr="00543504">
        <w:rPr>
          <w:color w:val="00B050"/>
          <w:sz w:val="28"/>
          <w:szCs w:val="28"/>
        </w:rPr>
        <w:t>предоставления медицинской помощи</w:t>
      </w:r>
      <w:r w:rsidR="00CF6864" w:rsidRPr="00543504">
        <w:rPr>
          <w:color w:val="00B050"/>
          <w:sz w:val="28"/>
          <w:szCs w:val="28"/>
        </w:rPr>
        <w:t xml:space="preserve"> и денежных средств для применения соответствующих КСГ мы перестали проводить профилактику РСВИ. С учетом роста информированности населения нашего региона это может существенно </w:t>
      </w:r>
      <w:r w:rsidR="00CF6864" w:rsidRPr="00543504">
        <w:rPr>
          <w:color w:val="00B050"/>
          <w:sz w:val="28"/>
          <w:szCs w:val="28"/>
        </w:rPr>
        <w:lastRenderedPageBreak/>
        <w:t xml:space="preserve">снизить удовлетворенность медицинской помощью, а также качество ее оказания в части профилактики возникновения </w:t>
      </w:r>
      <w:r w:rsidR="000B70B7" w:rsidRPr="00543504">
        <w:rPr>
          <w:color w:val="00B050"/>
          <w:sz w:val="28"/>
          <w:szCs w:val="28"/>
        </w:rPr>
        <w:t>инфекции</w:t>
      </w:r>
      <w:r w:rsidR="00CF6864" w:rsidRPr="00543504">
        <w:rPr>
          <w:color w:val="00B050"/>
          <w:sz w:val="28"/>
          <w:szCs w:val="28"/>
        </w:rPr>
        <w:t xml:space="preserve">. </w:t>
      </w:r>
      <w:r w:rsidR="000B70B7" w:rsidRPr="00543504">
        <w:rPr>
          <w:color w:val="00B050"/>
          <w:sz w:val="28"/>
          <w:szCs w:val="28"/>
        </w:rPr>
        <w:t>В итоге</w:t>
      </w:r>
      <w:r w:rsidR="00CF6864" w:rsidRPr="00543504">
        <w:rPr>
          <w:color w:val="00B050"/>
          <w:sz w:val="28"/>
          <w:szCs w:val="28"/>
        </w:rPr>
        <w:t xml:space="preserve"> это потребует значительных денежных средств для лечения РСВИ у детей</w:t>
      </w:r>
      <w:r w:rsidR="000B70B7" w:rsidRPr="00543504">
        <w:rPr>
          <w:color w:val="00B050"/>
          <w:sz w:val="28"/>
          <w:szCs w:val="28"/>
        </w:rPr>
        <w:t xml:space="preserve"> при ухудшении эпидемиологической ситуации</w:t>
      </w:r>
      <w:r w:rsidR="00CF6864" w:rsidRPr="00543504">
        <w:rPr>
          <w:color w:val="00B050"/>
          <w:sz w:val="28"/>
          <w:szCs w:val="28"/>
        </w:rPr>
        <w:t>.</w:t>
      </w:r>
    </w:p>
    <w:p w14:paraId="1FFCED2A" w14:textId="03C68F78" w:rsidR="00FB1130" w:rsidRPr="00543504" w:rsidRDefault="00D11D02" w:rsidP="00617138">
      <w:pPr>
        <w:ind w:firstLine="708"/>
        <w:jc w:val="both"/>
        <w:rPr>
          <w:b/>
          <w:bCs/>
          <w:sz w:val="28"/>
          <w:szCs w:val="28"/>
        </w:rPr>
      </w:pPr>
      <w:r w:rsidRPr="00543504">
        <w:rPr>
          <w:sz w:val="28"/>
          <w:szCs w:val="28"/>
        </w:rPr>
        <w:t>На основании вышеизложенного</w:t>
      </w:r>
      <w:r w:rsidR="0016041A" w:rsidRPr="00543504">
        <w:rPr>
          <w:sz w:val="28"/>
          <w:szCs w:val="28"/>
        </w:rPr>
        <w:t xml:space="preserve">, </w:t>
      </w:r>
      <w:r w:rsidR="0016041A" w:rsidRPr="00543504">
        <w:rPr>
          <w:color w:val="000000"/>
          <w:sz w:val="28"/>
          <w:szCs w:val="28"/>
          <w:shd w:val="clear" w:color="auto" w:fill="FFFFFF"/>
        </w:rPr>
        <w:t>р</w:t>
      </w:r>
      <w:r w:rsidR="00AA4658" w:rsidRPr="00543504">
        <w:rPr>
          <w:color w:val="000000"/>
          <w:sz w:val="28"/>
          <w:szCs w:val="28"/>
          <w:shd w:val="clear" w:color="auto" w:fill="FFFFFF"/>
        </w:rPr>
        <w:t>уководствуясь</w:t>
      </w:r>
      <w:r w:rsidR="00EF72C2" w:rsidRPr="00543504">
        <w:rPr>
          <w:color w:val="000000"/>
          <w:sz w:val="28"/>
          <w:szCs w:val="28"/>
          <w:shd w:val="clear" w:color="auto" w:fill="FFFFFF"/>
        </w:rPr>
        <w:t xml:space="preserve"> част</w:t>
      </w:r>
      <w:r w:rsidR="00AA4658" w:rsidRPr="00543504">
        <w:rPr>
          <w:color w:val="000000"/>
          <w:sz w:val="28"/>
          <w:szCs w:val="28"/>
          <w:shd w:val="clear" w:color="auto" w:fill="FFFFFF"/>
        </w:rPr>
        <w:t xml:space="preserve">ью </w:t>
      </w:r>
      <w:r w:rsidR="00EF72C2" w:rsidRPr="00543504">
        <w:rPr>
          <w:color w:val="000000"/>
          <w:sz w:val="28"/>
          <w:szCs w:val="28"/>
          <w:shd w:val="clear" w:color="auto" w:fill="FFFFFF"/>
        </w:rPr>
        <w:t>13 статьи 36 Закона №326-ФЗ,</w:t>
      </w:r>
      <w:r w:rsidR="00FB1130" w:rsidRPr="00543504">
        <w:rPr>
          <w:sz w:val="28"/>
          <w:szCs w:val="28"/>
        </w:rPr>
        <w:t xml:space="preserve"> </w:t>
      </w:r>
      <w:r w:rsidR="0016041A" w:rsidRPr="00543504">
        <w:rPr>
          <w:b/>
          <w:bCs/>
          <w:sz w:val="28"/>
          <w:szCs w:val="28"/>
        </w:rPr>
        <w:t>просим:</w:t>
      </w:r>
    </w:p>
    <w:p w14:paraId="75A01F24" w14:textId="77D0B493" w:rsidR="001C600E" w:rsidRPr="00543504" w:rsidRDefault="001C600E" w:rsidP="001C600E">
      <w:pPr>
        <w:ind w:firstLine="708"/>
        <w:jc w:val="both"/>
        <w:rPr>
          <w:sz w:val="28"/>
          <w:szCs w:val="28"/>
        </w:rPr>
      </w:pPr>
      <w:r w:rsidRPr="00543504">
        <w:rPr>
          <w:sz w:val="28"/>
          <w:szCs w:val="28"/>
        </w:rPr>
        <w:t xml:space="preserve">1) </w:t>
      </w:r>
      <w:r w:rsidR="001D2B26" w:rsidRPr="00543504">
        <w:rPr>
          <w:sz w:val="28"/>
          <w:szCs w:val="28"/>
        </w:rPr>
        <w:t xml:space="preserve">увеличить плановые объёмы госпитализаций </w:t>
      </w:r>
      <w:r w:rsidR="00FB1130" w:rsidRPr="00543504">
        <w:rPr>
          <w:sz w:val="28"/>
          <w:szCs w:val="28"/>
        </w:rPr>
        <w:t>на оказание медицинской помощи пациентам по профилю «</w:t>
      </w:r>
      <w:r w:rsidRPr="00543504">
        <w:rPr>
          <w:sz w:val="28"/>
          <w:szCs w:val="28"/>
        </w:rPr>
        <w:t>прочие</w:t>
      </w:r>
      <w:r w:rsidR="00FB1130" w:rsidRPr="00543504">
        <w:rPr>
          <w:sz w:val="28"/>
          <w:szCs w:val="28"/>
        </w:rPr>
        <w:t xml:space="preserve">» </w:t>
      </w:r>
      <w:r w:rsidRPr="00543504">
        <w:rPr>
          <w:sz w:val="28"/>
          <w:szCs w:val="28"/>
        </w:rPr>
        <w:t>по КСГ:</w:t>
      </w:r>
    </w:p>
    <w:p w14:paraId="6486417C" w14:textId="3ECC1448" w:rsidR="001C600E" w:rsidRPr="00543504" w:rsidRDefault="001C600E" w:rsidP="001C600E">
      <w:pPr>
        <w:ind w:firstLine="708"/>
        <w:jc w:val="both"/>
        <w:rPr>
          <w:sz w:val="28"/>
          <w:szCs w:val="28"/>
        </w:rPr>
      </w:pPr>
      <w:proofErr w:type="spellStart"/>
      <w:r w:rsidRPr="00543504">
        <w:rPr>
          <w:sz w:val="28"/>
          <w:szCs w:val="28"/>
          <w:lang w:val="en-US"/>
        </w:rPr>
        <w:t>st</w:t>
      </w:r>
      <w:proofErr w:type="spellEnd"/>
      <w:r w:rsidRPr="00543504">
        <w:rPr>
          <w:sz w:val="28"/>
          <w:szCs w:val="28"/>
        </w:rPr>
        <w:t>36.025 - проведение иммунизации против респираторно-синцитиальной вирусной инфекции (уровень 1)</w:t>
      </w:r>
      <w:r w:rsidR="00BF1D2D" w:rsidRPr="00543504">
        <w:rPr>
          <w:sz w:val="28"/>
          <w:szCs w:val="28"/>
        </w:rPr>
        <w:t xml:space="preserve"> на _</w:t>
      </w:r>
      <w:r w:rsidR="00BF1D2D" w:rsidRPr="00543504">
        <w:rPr>
          <w:sz w:val="28"/>
          <w:szCs w:val="28"/>
          <w:highlight w:val="yellow"/>
        </w:rPr>
        <w:t>Х1</w:t>
      </w:r>
      <w:r w:rsidR="00BF1D2D" w:rsidRPr="00543504">
        <w:rPr>
          <w:sz w:val="28"/>
          <w:szCs w:val="28"/>
        </w:rPr>
        <w:t xml:space="preserve">_ </w:t>
      </w:r>
      <w:proofErr w:type="gramStart"/>
      <w:r w:rsidR="00BF1D2D" w:rsidRPr="00543504">
        <w:rPr>
          <w:sz w:val="28"/>
          <w:szCs w:val="28"/>
        </w:rPr>
        <w:t>госпитализаций;</w:t>
      </w:r>
      <w:proofErr w:type="gramEnd"/>
    </w:p>
    <w:p w14:paraId="55AB27A5" w14:textId="0C6626BF" w:rsidR="00BF1D2D" w:rsidRPr="00543504" w:rsidRDefault="001C600E" w:rsidP="001C600E">
      <w:pPr>
        <w:ind w:firstLine="708"/>
        <w:jc w:val="both"/>
        <w:rPr>
          <w:sz w:val="28"/>
          <w:szCs w:val="28"/>
        </w:rPr>
      </w:pPr>
      <w:proofErr w:type="spellStart"/>
      <w:r w:rsidRPr="00543504">
        <w:rPr>
          <w:sz w:val="28"/>
          <w:szCs w:val="28"/>
          <w:lang w:val="en-US"/>
        </w:rPr>
        <w:t>st</w:t>
      </w:r>
      <w:proofErr w:type="spellEnd"/>
      <w:r w:rsidRPr="00543504">
        <w:rPr>
          <w:sz w:val="28"/>
          <w:szCs w:val="28"/>
        </w:rPr>
        <w:t>36.026 - проведение иммунизации против респираторно-синцитиальной вирусной инфекции (уровень 2)</w:t>
      </w:r>
      <w:r w:rsidR="00BF1D2D" w:rsidRPr="00543504">
        <w:rPr>
          <w:sz w:val="28"/>
          <w:szCs w:val="28"/>
        </w:rPr>
        <w:t xml:space="preserve"> на _</w:t>
      </w:r>
      <w:r w:rsidR="00BF1D2D" w:rsidRPr="00543504">
        <w:rPr>
          <w:sz w:val="28"/>
          <w:szCs w:val="28"/>
          <w:highlight w:val="yellow"/>
        </w:rPr>
        <w:t>Х2</w:t>
      </w:r>
      <w:r w:rsidR="00BF1D2D" w:rsidRPr="00543504">
        <w:rPr>
          <w:sz w:val="28"/>
          <w:szCs w:val="28"/>
        </w:rPr>
        <w:t xml:space="preserve">_ </w:t>
      </w:r>
      <w:proofErr w:type="gramStart"/>
      <w:r w:rsidR="00BF1D2D" w:rsidRPr="00543504">
        <w:rPr>
          <w:sz w:val="28"/>
          <w:szCs w:val="28"/>
        </w:rPr>
        <w:t>госпитализаций;</w:t>
      </w:r>
      <w:proofErr w:type="gramEnd"/>
    </w:p>
    <w:p w14:paraId="25E5170E" w14:textId="2368B82C" w:rsidR="00BF1D2D" w:rsidRPr="00543504" w:rsidRDefault="001C600E" w:rsidP="001C600E">
      <w:pPr>
        <w:ind w:firstLine="708"/>
        <w:jc w:val="both"/>
        <w:rPr>
          <w:sz w:val="28"/>
          <w:szCs w:val="28"/>
        </w:rPr>
      </w:pPr>
      <w:r w:rsidRPr="00543504">
        <w:rPr>
          <w:sz w:val="28"/>
          <w:szCs w:val="28"/>
          <w:lang w:val="en-US"/>
        </w:rPr>
        <w:t>ds</w:t>
      </w:r>
      <w:r w:rsidRPr="00543504">
        <w:rPr>
          <w:sz w:val="28"/>
          <w:szCs w:val="28"/>
        </w:rPr>
        <w:t>36.012 - проведение иммунизации против респираторно-синцитиальной вирусной инфекции (уровень 1)</w:t>
      </w:r>
      <w:r w:rsidR="00BF1D2D" w:rsidRPr="00543504">
        <w:rPr>
          <w:sz w:val="28"/>
          <w:szCs w:val="28"/>
        </w:rPr>
        <w:t xml:space="preserve"> на _</w:t>
      </w:r>
      <w:r w:rsidR="00BF1D2D" w:rsidRPr="00543504">
        <w:rPr>
          <w:sz w:val="28"/>
          <w:szCs w:val="28"/>
          <w:highlight w:val="yellow"/>
        </w:rPr>
        <w:t>Х3</w:t>
      </w:r>
      <w:r w:rsidR="00BF1D2D" w:rsidRPr="00543504">
        <w:rPr>
          <w:sz w:val="28"/>
          <w:szCs w:val="28"/>
        </w:rPr>
        <w:t xml:space="preserve">_ </w:t>
      </w:r>
      <w:proofErr w:type="gramStart"/>
      <w:r w:rsidR="00BF1D2D" w:rsidRPr="00543504">
        <w:rPr>
          <w:sz w:val="28"/>
          <w:szCs w:val="28"/>
        </w:rPr>
        <w:t>госпитализаций;</w:t>
      </w:r>
      <w:proofErr w:type="gramEnd"/>
    </w:p>
    <w:p w14:paraId="11752021" w14:textId="74CF1AEB" w:rsidR="00BF1D2D" w:rsidRPr="00543504" w:rsidRDefault="001C600E" w:rsidP="001C600E">
      <w:pPr>
        <w:ind w:firstLine="708"/>
        <w:jc w:val="both"/>
        <w:rPr>
          <w:sz w:val="28"/>
          <w:szCs w:val="28"/>
        </w:rPr>
      </w:pPr>
      <w:r w:rsidRPr="00543504">
        <w:rPr>
          <w:sz w:val="28"/>
          <w:szCs w:val="28"/>
          <w:lang w:val="en-US"/>
        </w:rPr>
        <w:t>ds</w:t>
      </w:r>
      <w:r w:rsidRPr="00543504">
        <w:rPr>
          <w:sz w:val="28"/>
          <w:szCs w:val="28"/>
        </w:rPr>
        <w:t>36.013 - проведение иммунизации против респираторно-синцитиальной вирусной инфекции (уровень 2)</w:t>
      </w:r>
      <w:r w:rsidR="00BF1D2D" w:rsidRPr="00543504">
        <w:rPr>
          <w:sz w:val="28"/>
          <w:szCs w:val="28"/>
        </w:rPr>
        <w:t xml:space="preserve"> на _</w:t>
      </w:r>
      <w:r w:rsidR="00BF1D2D" w:rsidRPr="00543504">
        <w:rPr>
          <w:sz w:val="28"/>
          <w:szCs w:val="28"/>
          <w:highlight w:val="yellow"/>
        </w:rPr>
        <w:t>Х4</w:t>
      </w:r>
      <w:r w:rsidR="00BF1D2D" w:rsidRPr="00543504">
        <w:rPr>
          <w:sz w:val="28"/>
          <w:szCs w:val="28"/>
        </w:rPr>
        <w:t xml:space="preserve">_ </w:t>
      </w:r>
      <w:proofErr w:type="gramStart"/>
      <w:r w:rsidR="00BF1D2D" w:rsidRPr="00543504">
        <w:rPr>
          <w:sz w:val="28"/>
          <w:szCs w:val="28"/>
        </w:rPr>
        <w:t>госпитализаций;</w:t>
      </w:r>
      <w:proofErr w:type="gramEnd"/>
    </w:p>
    <w:p w14:paraId="76888489" w14:textId="7FFAE66B" w:rsidR="00BF1D2D" w:rsidRPr="00543504" w:rsidRDefault="00BF1D2D" w:rsidP="00BF1D2D">
      <w:pPr>
        <w:ind w:firstLine="708"/>
        <w:jc w:val="both"/>
        <w:rPr>
          <w:sz w:val="28"/>
          <w:szCs w:val="28"/>
        </w:rPr>
      </w:pPr>
      <w:r w:rsidRPr="00543504">
        <w:rPr>
          <w:sz w:val="28"/>
          <w:szCs w:val="28"/>
        </w:rPr>
        <w:t>2) увеличить плановые объёмы денежных средств на оказание медицинской помощи пациентам по профилю «прочие» по КСГ:</w:t>
      </w:r>
    </w:p>
    <w:p w14:paraId="6E517FB7" w14:textId="04337E09" w:rsidR="00BF1D2D" w:rsidRPr="00543504" w:rsidRDefault="00BF1D2D" w:rsidP="00BF1D2D">
      <w:pPr>
        <w:ind w:firstLine="708"/>
        <w:jc w:val="both"/>
        <w:rPr>
          <w:sz w:val="28"/>
          <w:szCs w:val="28"/>
        </w:rPr>
      </w:pPr>
      <w:proofErr w:type="spellStart"/>
      <w:r w:rsidRPr="00543504">
        <w:rPr>
          <w:sz w:val="28"/>
          <w:szCs w:val="28"/>
          <w:lang w:val="en-US"/>
        </w:rPr>
        <w:t>st</w:t>
      </w:r>
      <w:proofErr w:type="spellEnd"/>
      <w:r w:rsidRPr="00543504">
        <w:rPr>
          <w:sz w:val="28"/>
          <w:szCs w:val="28"/>
        </w:rPr>
        <w:t>36.025 - проведение иммунизации против респираторно-синцитиальной вирусной инфекции (уровень 1) на _</w:t>
      </w:r>
      <w:r w:rsidRPr="00543504">
        <w:rPr>
          <w:sz w:val="28"/>
          <w:szCs w:val="28"/>
          <w:highlight w:val="yellow"/>
          <w:lang w:val="en-US"/>
        </w:rPr>
        <w:t>Y</w:t>
      </w:r>
      <w:r w:rsidRPr="00543504">
        <w:rPr>
          <w:sz w:val="28"/>
          <w:szCs w:val="28"/>
          <w:highlight w:val="yellow"/>
        </w:rPr>
        <w:t>1</w:t>
      </w:r>
      <w:r w:rsidRPr="00543504">
        <w:rPr>
          <w:sz w:val="28"/>
          <w:szCs w:val="28"/>
        </w:rPr>
        <w:t xml:space="preserve">_ </w:t>
      </w:r>
      <w:proofErr w:type="gramStart"/>
      <w:r w:rsidRPr="00543504">
        <w:rPr>
          <w:sz w:val="28"/>
          <w:szCs w:val="28"/>
        </w:rPr>
        <w:t>госпитализаций;</w:t>
      </w:r>
      <w:proofErr w:type="gramEnd"/>
    </w:p>
    <w:p w14:paraId="479D8ABD" w14:textId="570FA01A" w:rsidR="00BF1D2D" w:rsidRPr="00543504" w:rsidRDefault="00BF1D2D" w:rsidP="00BF1D2D">
      <w:pPr>
        <w:ind w:firstLine="708"/>
        <w:jc w:val="both"/>
        <w:rPr>
          <w:sz w:val="28"/>
          <w:szCs w:val="28"/>
        </w:rPr>
      </w:pPr>
      <w:proofErr w:type="spellStart"/>
      <w:r w:rsidRPr="00543504">
        <w:rPr>
          <w:sz w:val="28"/>
          <w:szCs w:val="28"/>
          <w:lang w:val="en-US"/>
        </w:rPr>
        <w:t>st</w:t>
      </w:r>
      <w:proofErr w:type="spellEnd"/>
      <w:r w:rsidRPr="00543504">
        <w:rPr>
          <w:sz w:val="28"/>
          <w:szCs w:val="28"/>
        </w:rPr>
        <w:t>36.026 - проведение иммунизации против респираторно-синцитиальной вирусной инфекции (уровень 2) на _</w:t>
      </w:r>
      <w:r w:rsidRPr="00543504">
        <w:rPr>
          <w:sz w:val="28"/>
          <w:szCs w:val="28"/>
          <w:highlight w:val="yellow"/>
          <w:lang w:val="en-US"/>
        </w:rPr>
        <w:t>Y</w:t>
      </w:r>
      <w:r w:rsidRPr="00543504">
        <w:rPr>
          <w:sz w:val="28"/>
          <w:szCs w:val="28"/>
          <w:highlight w:val="yellow"/>
        </w:rPr>
        <w:t>2</w:t>
      </w:r>
      <w:r w:rsidRPr="00543504">
        <w:rPr>
          <w:sz w:val="28"/>
          <w:szCs w:val="28"/>
        </w:rPr>
        <w:t xml:space="preserve">_ </w:t>
      </w:r>
      <w:proofErr w:type="gramStart"/>
      <w:r w:rsidRPr="00543504">
        <w:rPr>
          <w:sz w:val="28"/>
          <w:szCs w:val="28"/>
        </w:rPr>
        <w:t>госпитализаций;</w:t>
      </w:r>
      <w:proofErr w:type="gramEnd"/>
    </w:p>
    <w:p w14:paraId="01E046DC" w14:textId="31F1596D" w:rsidR="00BF1D2D" w:rsidRPr="00543504" w:rsidRDefault="00BF1D2D" w:rsidP="00BF1D2D">
      <w:pPr>
        <w:ind w:firstLine="708"/>
        <w:jc w:val="both"/>
        <w:rPr>
          <w:sz w:val="28"/>
          <w:szCs w:val="28"/>
        </w:rPr>
      </w:pPr>
      <w:r w:rsidRPr="00543504">
        <w:rPr>
          <w:sz w:val="28"/>
          <w:szCs w:val="28"/>
          <w:lang w:val="en-US"/>
        </w:rPr>
        <w:t>ds</w:t>
      </w:r>
      <w:r w:rsidRPr="00543504">
        <w:rPr>
          <w:sz w:val="28"/>
          <w:szCs w:val="28"/>
        </w:rPr>
        <w:t>36.012 - проведение иммунизации против респираторно-синцитиальной вирусной инфекции (уровень 1) на _</w:t>
      </w:r>
      <w:r w:rsidRPr="00543504">
        <w:rPr>
          <w:sz w:val="28"/>
          <w:szCs w:val="28"/>
          <w:highlight w:val="yellow"/>
          <w:lang w:val="en-US"/>
        </w:rPr>
        <w:t>Y</w:t>
      </w:r>
      <w:r w:rsidRPr="00543504">
        <w:rPr>
          <w:sz w:val="28"/>
          <w:szCs w:val="28"/>
          <w:highlight w:val="yellow"/>
        </w:rPr>
        <w:t>3</w:t>
      </w:r>
      <w:r w:rsidRPr="00543504">
        <w:rPr>
          <w:sz w:val="28"/>
          <w:szCs w:val="28"/>
        </w:rPr>
        <w:t xml:space="preserve">_ </w:t>
      </w:r>
      <w:proofErr w:type="gramStart"/>
      <w:r w:rsidRPr="00543504">
        <w:rPr>
          <w:sz w:val="28"/>
          <w:szCs w:val="28"/>
        </w:rPr>
        <w:t>госпитализаций;</w:t>
      </w:r>
      <w:proofErr w:type="gramEnd"/>
    </w:p>
    <w:p w14:paraId="140B235E" w14:textId="45CE9BC6" w:rsidR="00BF1D2D" w:rsidRPr="00543504" w:rsidRDefault="00BF1D2D" w:rsidP="00BF1D2D">
      <w:pPr>
        <w:ind w:firstLine="708"/>
        <w:jc w:val="both"/>
        <w:rPr>
          <w:sz w:val="28"/>
          <w:szCs w:val="28"/>
        </w:rPr>
      </w:pPr>
      <w:r w:rsidRPr="00543504">
        <w:rPr>
          <w:sz w:val="28"/>
          <w:szCs w:val="28"/>
          <w:lang w:val="en-US"/>
        </w:rPr>
        <w:t>ds</w:t>
      </w:r>
      <w:r w:rsidRPr="00543504">
        <w:rPr>
          <w:sz w:val="28"/>
          <w:szCs w:val="28"/>
        </w:rPr>
        <w:t>36.013 - проведение иммунизации против респираторно-синцитиальной вирусной инфекции (уровень 2) на _</w:t>
      </w:r>
      <w:r w:rsidRPr="00543504">
        <w:rPr>
          <w:sz w:val="28"/>
          <w:szCs w:val="28"/>
          <w:highlight w:val="yellow"/>
          <w:lang w:val="en-US"/>
        </w:rPr>
        <w:t>Y</w:t>
      </w:r>
      <w:r w:rsidRPr="00543504">
        <w:rPr>
          <w:sz w:val="28"/>
          <w:szCs w:val="28"/>
          <w:highlight w:val="yellow"/>
        </w:rPr>
        <w:t>4</w:t>
      </w:r>
      <w:r w:rsidRPr="00543504">
        <w:rPr>
          <w:sz w:val="28"/>
          <w:szCs w:val="28"/>
        </w:rPr>
        <w:t>_ госпитализаций.</w:t>
      </w:r>
    </w:p>
    <w:p w14:paraId="70BBFF29" w14:textId="77777777" w:rsidR="00597CFD" w:rsidRPr="00543504" w:rsidRDefault="00597CFD" w:rsidP="00617138">
      <w:pPr>
        <w:rPr>
          <w:sz w:val="28"/>
          <w:szCs w:val="28"/>
        </w:rPr>
      </w:pPr>
    </w:p>
    <w:p w14:paraId="6ED7613B" w14:textId="77777777" w:rsidR="00BF1D2D" w:rsidRPr="00543504" w:rsidRDefault="00BF1D2D" w:rsidP="00617138">
      <w:pPr>
        <w:rPr>
          <w:b/>
          <w:bCs/>
          <w:sz w:val="28"/>
          <w:szCs w:val="28"/>
        </w:rPr>
      </w:pPr>
      <w:r w:rsidRPr="00543504">
        <w:rPr>
          <w:b/>
          <w:bCs/>
          <w:sz w:val="28"/>
          <w:szCs w:val="28"/>
        </w:rPr>
        <w:t>Руководитель</w:t>
      </w:r>
    </w:p>
    <w:p w14:paraId="02A38953" w14:textId="14008E85" w:rsidR="00BF1D2D" w:rsidRPr="00543504" w:rsidRDefault="00BF1D2D" w:rsidP="00617138">
      <w:pPr>
        <w:rPr>
          <w:sz w:val="28"/>
          <w:szCs w:val="28"/>
        </w:rPr>
      </w:pPr>
      <w:r w:rsidRPr="00543504">
        <w:rPr>
          <w:sz w:val="28"/>
          <w:szCs w:val="28"/>
        </w:rPr>
        <w:t>_____________________________________</w:t>
      </w:r>
    </w:p>
    <w:p w14:paraId="54002B44" w14:textId="0F085556" w:rsidR="001C600E" w:rsidRPr="00543504" w:rsidRDefault="00BF1D2D" w:rsidP="00617138">
      <w:pPr>
        <w:rPr>
          <w:sz w:val="28"/>
          <w:szCs w:val="28"/>
        </w:rPr>
      </w:pPr>
      <w:r w:rsidRPr="00543504">
        <w:rPr>
          <w:sz w:val="28"/>
          <w:szCs w:val="28"/>
        </w:rPr>
        <w:t xml:space="preserve">/наименование медицинской организации/ </w:t>
      </w:r>
    </w:p>
    <w:p w14:paraId="2B9FE2FB" w14:textId="77777777" w:rsidR="00BF1D2D" w:rsidRPr="00543504" w:rsidRDefault="00BF1D2D" w:rsidP="00BF1D2D">
      <w:pPr>
        <w:jc w:val="both"/>
        <w:rPr>
          <w:sz w:val="28"/>
          <w:szCs w:val="28"/>
        </w:rPr>
      </w:pPr>
      <w:r w:rsidRPr="00543504">
        <w:rPr>
          <w:sz w:val="28"/>
          <w:szCs w:val="28"/>
        </w:rPr>
        <w:t>________________________________</w:t>
      </w:r>
    </w:p>
    <w:p w14:paraId="38A84D07" w14:textId="5F982592" w:rsidR="00BF1D2D" w:rsidRPr="00543504" w:rsidRDefault="00BF1D2D" w:rsidP="00BF1D2D">
      <w:pPr>
        <w:jc w:val="both"/>
        <w:rPr>
          <w:sz w:val="28"/>
          <w:szCs w:val="28"/>
        </w:rPr>
      </w:pPr>
      <w:r w:rsidRPr="00543504">
        <w:rPr>
          <w:sz w:val="28"/>
          <w:szCs w:val="28"/>
        </w:rPr>
        <w:t>/Ф., И., О./</w:t>
      </w:r>
    </w:p>
    <w:p w14:paraId="1C227D6C" w14:textId="77777777" w:rsidR="00BF1D2D" w:rsidRPr="00543504" w:rsidRDefault="00BF1D2D" w:rsidP="00617138">
      <w:pPr>
        <w:rPr>
          <w:sz w:val="28"/>
          <w:szCs w:val="28"/>
        </w:rPr>
      </w:pPr>
    </w:p>
    <w:p w14:paraId="4DBE74CC" w14:textId="6AE6323F" w:rsidR="00BF1D2D" w:rsidRPr="00543504" w:rsidRDefault="00BF1D2D" w:rsidP="00617138">
      <w:pPr>
        <w:rPr>
          <w:sz w:val="28"/>
          <w:szCs w:val="28"/>
        </w:rPr>
      </w:pPr>
      <w:r w:rsidRPr="00543504">
        <w:rPr>
          <w:sz w:val="28"/>
          <w:szCs w:val="28"/>
        </w:rPr>
        <w:t>М.П.</w:t>
      </w:r>
    </w:p>
    <w:p w14:paraId="073EC6C6" w14:textId="6C5FA518" w:rsidR="001C600E" w:rsidRPr="00543504" w:rsidRDefault="001C600E" w:rsidP="00BF1D2D">
      <w:pPr>
        <w:jc w:val="both"/>
        <w:rPr>
          <w:color w:val="000000"/>
          <w:sz w:val="28"/>
          <w:szCs w:val="28"/>
        </w:rPr>
      </w:pPr>
    </w:p>
    <w:p w14:paraId="3E76B3DB" w14:textId="77777777" w:rsidR="00BF1D2D" w:rsidRPr="00543504" w:rsidRDefault="00BF1D2D" w:rsidP="00BF1D2D">
      <w:pPr>
        <w:jc w:val="both"/>
        <w:rPr>
          <w:b/>
          <w:bCs/>
          <w:i/>
          <w:iCs/>
          <w:sz w:val="28"/>
          <w:szCs w:val="28"/>
        </w:rPr>
      </w:pPr>
      <w:r w:rsidRPr="00543504">
        <w:rPr>
          <w:b/>
          <w:bCs/>
          <w:i/>
          <w:iCs/>
          <w:sz w:val="28"/>
          <w:szCs w:val="28"/>
        </w:rPr>
        <w:t>«Согласовано»</w:t>
      </w:r>
    </w:p>
    <w:p w14:paraId="6278EDCB" w14:textId="77777777" w:rsidR="00BF1D2D" w:rsidRPr="00543504" w:rsidRDefault="00BF1D2D" w:rsidP="00BF1D2D">
      <w:pPr>
        <w:jc w:val="both"/>
        <w:rPr>
          <w:sz w:val="28"/>
          <w:szCs w:val="28"/>
        </w:rPr>
      </w:pPr>
      <w:r w:rsidRPr="00543504">
        <w:rPr>
          <w:sz w:val="28"/>
          <w:szCs w:val="28"/>
        </w:rPr>
        <w:t>________________________________</w:t>
      </w:r>
    </w:p>
    <w:p w14:paraId="6ADEB6BE" w14:textId="7E1ABAB0" w:rsidR="00BF1D2D" w:rsidRPr="00543504" w:rsidRDefault="00BF1D2D" w:rsidP="00BF1D2D">
      <w:pPr>
        <w:jc w:val="both"/>
      </w:pPr>
      <w:r w:rsidRPr="00543504">
        <w:rPr>
          <w:sz w:val="28"/>
          <w:szCs w:val="28"/>
        </w:rPr>
        <w:t>/подпись/</w:t>
      </w:r>
    </w:p>
    <w:p w14:paraId="38F109CA" w14:textId="77777777" w:rsidR="00BF1D2D" w:rsidRPr="00543504" w:rsidRDefault="00BF1D2D" w:rsidP="00BF1D2D">
      <w:pPr>
        <w:jc w:val="both"/>
        <w:rPr>
          <w:sz w:val="28"/>
          <w:szCs w:val="28"/>
        </w:rPr>
      </w:pPr>
      <w:r w:rsidRPr="00543504">
        <w:rPr>
          <w:sz w:val="28"/>
          <w:szCs w:val="28"/>
        </w:rPr>
        <w:t>главный внештатный специалист по</w:t>
      </w:r>
    </w:p>
    <w:p w14:paraId="7B20FB5C" w14:textId="77777777" w:rsidR="00BF1D2D" w:rsidRPr="00543504" w:rsidRDefault="00BF1D2D" w:rsidP="00BF1D2D">
      <w:pPr>
        <w:jc w:val="both"/>
        <w:rPr>
          <w:sz w:val="28"/>
          <w:szCs w:val="28"/>
        </w:rPr>
      </w:pPr>
      <w:r w:rsidRPr="00543504">
        <w:rPr>
          <w:sz w:val="28"/>
          <w:szCs w:val="28"/>
        </w:rPr>
        <w:t>инфекционным болезням детей</w:t>
      </w:r>
    </w:p>
    <w:p w14:paraId="78E3A93C" w14:textId="3FF6D39D" w:rsidR="00BF1D2D" w:rsidRPr="00543504" w:rsidRDefault="00BF1D2D" w:rsidP="00BF1D2D">
      <w:pPr>
        <w:jc w:val="both"/>
        <w:rPr>
          <w:sz w:val="28"/>
          <w:szCs w:val="28"/>
        </w:rPr>
      </w:pPr>
      <w:r w:rsidRPr="00543504">
        <w:rPr>
          <w:sz w:val="28"/>
          <w:szCs w:val="28"/>
        </w:rPr>
        <w:t>________________________________</w:t>
      </w:r>
    </w:p>
    <w:p w14:paraId="7D157D39" w14:textId="175AED96" w:rsidR="00BF1D2D" w:rsidRPr="00543504" w:rsidRDefault="00BF1D2D" w:rsidP="00BF1D2D">
      <w:pPr>
        <w:jc w:val="both"/>
        <w:rPr>
          <w:sz w:val="28"/>
          <w:szCs w:val="28"/>
        </w:rPr>
      </w:pPr>
      <w:r w:rsidRPr="00543504">
        <w:rPr>
          <w:sz w:val="28"/>
          <w:szCs w:val="28"/>
        </w:rPr>
        <w:t>/наименование субъекта РФ/</w:t>
      </w:r>
    </w:p>
    <w:p w14:paraId="62D3F0FB" w14:textId="77777777" w:rsidR="00BF1D2D" w:rsidRPr="00543504" w:rsidRDefault="00BF1D2D" w:rsidP="00BF1D2D">
      <w:pPr>
        <w:jc w:val="both"/>
        <w:rPr>
          <w:sz w:val="28"/>
          <w:szCs w:val="28"/>
        </w:rPr>
      </w:pPr>
      <w:r w:rsidRPr="00543504">
        <w:rPr>
          <w:sz w:val="28"/>
          <w:szCs w:val="28"/>
        </w:rPr>
        <w:t>________________________________</w:t>
      </w:r>
    </w:p>
    <w:p w14:paraId="7D39F0A2" w14:textId="3AA8B131" w:rsidR="00BF1D2D" w:rsidRPr="00543504" w:rsidRDefault="00BF1D2D" w:rsidP="00BF1D2D">
      <w:pPr>
        <w:jc w:val="both"/>
        <w:rPr>
          <w:sz w:val="28"/>
          <w:szCs w:val="28"/>
        </w:rPr>
        <w:sectPr w:rsidR="00BF1D2D" w:rsidRPr="00543504">
          <w:pgSz w:w="11906" w:h="16838"/>
          <w:pgMar w:top="1134" w:right="850" w:bottom="1134" w:left="1701" w:header="708" w:footer="708" w:gutter="0"/>
          <w:cols w:space="708"/>
          <w:docGrid w:linePitch="360"/>
        </w:sectPr>
      </w:pPr>
      <w:r w:rsidRPr="00543504">
        <w:rPr>
          <w:sz w:val="28"/>
          <w:szCs w:val="28"/>
        </w:rPr>
        <w:t>/Ф., И., О./</w:t>
      </w:r>
    </w:p>
    <w:p w14:paraId="7C3954CA" w14:textId="72324650" w:rsidR="00BF1D2D" w:rsidRPr="00543504" w:rsidRDefault="00BF1D2D" w:rsidP="00BF1D2D">
      <w:pPr>
        <w:jc w:val="both"/>
        <w:rPr>
          <w:color w:val="000000"/>
          <w:sz w:val="28"/>
          <w:szCs w:val="28"/>
        </w:rPr>
      </w:pPr>
    </w:p>
    <w:p w14:paraId="6F3FDB18" w14:textId="3B1B71ED" w:rsidR="007A740F" w:rsidRPr="00543504" w:rsidRDefault="007A740F" w:rsidP="007A740F">
      <w:pPr>
        <w:jc w:val="right"/>
        <w:rPr>
          <w:color w:val="000000"/>
          <w:sz w:val="28"/>
          <w:szCs w:val="28"/>
        </w:rPr>
      </w:pPr>
      <w:r w:rsidRPr="00543504">
        <w:rPr>
          <w:color w:val="000000"/>
          <w:sz w:val="28"/>
          <w:szCs w:val="28"/>
        </w:rPr>
        <w:t>Приложение 1</w:t>
      </w:r>
    </w:p>
    <w:p w14:paraId="18F1DE00" w14:textId="77777777" w:rsidR="000B70B7" w:rsidRPr="00543504" w:rsidRDefault="007A740F" w:rsidP="000B70B7">
      <w:pPr>
        <w:jc w:val="right"/>
        <w:rPr>
          <w:color w:val="000000"/>
          <w:sz w:val="28"/>
          <w:szCs w:val="28"/>
        </w:rPr>
      </w:pPr>
      <w:r w:rsidRPr="00543504">
        <w:rPr>
          <w:color w:val="000000"/>
          <w:sz w:val="28"/>
          <w:szCs w:val="28"/>
        </w:rPr>
        <w:t>к письму</w:t>
      </w:r>
      <w:r w:rsidR="000B70B7" w:rsidRPr="00543504">
        <w:rPr>
          <w:color w:val="000000"/>
          <w:sz w:val="28"/>
          <w:szCs w:val="28"/>
        </w:rPr>
        <w:t xml:space="preserve"> к членам рабочей группы при комиссии</w:t>
      </w:r>
    </w:p>
    <w:p w14:paraId="0DE47DEB" w14:textId="77777777" w:rsidR="000B70B7" w:rsidRPr="00543504" w:rsidRDefault="000B70B7" w:rsidP="000B70B7">
      <w:pPr>
        <w:jc w:val="right"/>
        <w:rPr>
          <w:color w:val="000000"/>
          <w:sz w:val="28"/>
          <w:szCs w:val="28"/>
        </w:rPr>
      </w:pPr>
      <w:r w:rsidRPr="00543504">
        <w:rPr>
          <w:color w:val="000000"/>
          <w:sz w:val="28"/>
          <w:szCs w:val="28"/>
        </w:rPr>
        <w:t>по разработке территориальной программы</w:t>
      </w:r>
    </w:p>
    <w:p w14:paraId="33D3AAB0" w14:textId="36D0B14C" w:rsidR="000B70B7" w:rsidRPr="00543504" w:rsidRDefault="00BF1D2D" w:rsidP="00104460">
      <w:pPr>
        <w:jc w:val="center"/>
        <w:rPr>
          <w:b/>
          <w:bCs/>
          <w:color w:val="000000"/>
          <w:sz w:val="28"/>
          <w:szCs w:val="28"/>
        </w:rPr>
      </w:pPr>
      <w:r w:rsidRPr="00543504">
        <w:rPr>
          <w:b/>
          <w:bCs/>
          <w:color w:val="000000"/>
          <w:sz w:val="28"/>
          <w:szCs w:val="28"/>
        </w:rPr>
        <w:t xml:space="preserve">Экономическое обоснование необходимости выделения дополнительных объемов </w:t>
      </w:r>
      <w:r w:rsidR="000B70B7" w:rsidRPr="00543504">
        <w:rPr>
          <w:b/>
          <w:bCs/>
          <w:color w:val="000000"/>
          <w:sz w:val="28"/>
          <w:szCs w:val="28"/>
        </w:rPr>
        <w:t>предоставления медицинской помощи (госпитализаций)</w:t>
      </w:r>
      <w:r w:rsidRPr="00543504">
        <w:rPr>
          <w:b/>
          <w:bCs/>
          <w:color w:val="000000"/>
          <w:sz w:val="28"/>
          <w:szCs w:val="28"/>
        </w:rPr>
        <w:t xml:space="preserve"> и денежных средств по договору на оказание и оплату медицинской помощи по ОМС</w:t>
      </w:r>
    </w:p>
    <w:p w14:paraId="0B4A2445" w14:textId="2FB7BCBF" w:rsidR="00E103A9" w:rsidRPr="00543504" w:rsidRDefault="000B70B7" w:rsidP="00FD4D16">
      <w:pPr>
        <w:jc w:val="both"/>
        <w:rPr>
          <w:color w:val="000000"/>
          <w:sz w:val="28"/>
          <w:szCs w:val="28"/>
        </w:rPr>
      </w:pPr>
      <w:r w:rsidRPr="00543504">
        <w:rPr>
          <w:color w:val="000000"/>
          <w:sz w:val="28"/>
          <w:szCs w:val="28"/>
        </w:rPr>
        <w:tab/>
        <w:t xml:space="preserve">Основные ситуации, при которых может быть предназначена </w:t>
      </w:r>
      <w:r w:rsidR="00A36349" w:rsidRPr="00543504">
        <w:rPr>
          <w:color w:val="000000"/>
          <w:sz w:val="28"/>
          <w:szCs w:val="28"/>
        </w:rPr>
        <w:t>профилактика РСВИ</w:t>
      </w:r>
      <w:r w:rsidR="00FD4D16" w:rsidRPr="00543504">
        <w:rPr>
          <w:color w:val="000000"/>
          <w:sz w:val="28"/>
          <w:szCs w:val="28"/>
        </w:rPr>
        <w:t xml:space="preserve"> (препарат должен вводиться внутримышечно в дозе 15 мг/кг ежемесячно 1 раз в месяц с ноября по март</w:t>
      </w:r>
      <w:r w:rsidR="00706817" w:rsidRPr="00543504">
        <w:rPr>
          <w:color w:val="000000"/>
          <w:sz w:val="28"/>
          <w:szCs w:val="28"/>
        </w:rPr>
        <w:t xml:space="preserve"> </w:t>
      </w:r>
      <w:r w:rsidR="00A41B06" w:rsidRPr="00543504">
        <w:rPr>
          <w:color w:val="000000"/>
          <w:sz w:val="28"/>
          <w:szCs w:val="28"/>
        </w:rPr>
        <w:t>–</w:t>
      </w:r>
      <w:r w:rsidR="00706817" w:rsidRPr="00543504">
        <w:rPr>
          <w:color w:val="000000"/>
          <w:sz w:val="28"/>
          <w:szCs w:val="28"/>
        </w:rPr>
        <w:t xml:space="preserve"> </w:t>
      </w:r>
      <w:r w:rsidR="00A41B06" w:rsidRPr="00543504">
        <w:rPr>
          <w:color w:val="000000"/>
          <w:sz w:val="28"/>
          <w:szCs w:val="28"/>
        </w:rPr>
        <w:t>всего 5 введений в год</w:t>
      </w:r>
      <w:r w:rsidR="00FD4D16" w:rsidRPr="00543504">
        <w:rPr>
          <w:color w:val="000000"/>
          <w:sz w:val="28"/>
          <w:szCs w:val="28"/>
        </w:rPr>
        <w:t>)</w:t>
      </w:r>
      <w:r w:rsidR="00A36349" w:rsidRPr="00543504">
        <w:rPr>
          <w:color w:val="000000"/>
          <w:sz w:val="28"/>
          <w:szCs w:val="28"/>
        </w:rPr>
        <w:t>, в соответствии с клиническими рекомендациями</w:t>
      </w:r>
      <w:r w:rsidR="00C55059" w:rsidRPr="00543504">
        <w:rPr>
          <w:color w:val="000000"/>
          <w:sz w:val="28"/>
          <w:szCs w:val="28"/>
        </w:rPr>
        <w:t xml:space="preserve"> (таблица 1):</w:t>
      </w:r>
    </w:p>
    <w:tbl>
      <w:tblPr>
        <w:tblStyle w:val="a8"/>
        <w:tblW w:w="0" w:type="auto"/>
        <w:tblLook w:val="04A0" w:firstRow="1" w:lastRow="0" w:firstColumn="1" w:lastColumn="0" w:noHBand="0" w:noVBand="1"/>
      </w:tblPr>
      <w:tblGrid>
        <w:gridCol w:w="3681"/>
        <w:gridCol w:w="4252"/>
        <w:gridCol w:w="1805"/>
        <w:gridCol w:w="2411"/>
        <w:gridCol w:w="2411"/>
      </w:tblGrid>
      <w:tr w:rsidR="00745D6A" w:rsidRPr="00543504" w14:paraId="70752C9D" w14:textId="296CE452" w:rsidTr="00543504">
        <w:tc>
          <w:tcPr>
            <w:tcW w:w="3681" w:type="dxa"/>
            <w:vMerge w:val="restart"/>
            <w:vAlign w:val="center"/>
          </w:tcPr>
          <w:p w14:paraId="40693A41" w14:textId="05302916" w:rsidR="00745D6A" w:rsidRPr="00543504" w:rsidRDefault="00745D6A" w:rsidP="00745D6A">
            <w:pPr>
              <w:jc w:val="center"/>
              <w:rPr>
                <w:color w:val="000000"/>
                <w:sz w:val="28"/>
                <w:szCs w:val="28"/>
              </w:rPr>
            </w:pPr>
            <w:r w:rsidRPr="00543504">
              <w:rPr>
                <w:color w:val="000000"/>
                <w:sz w:val="28"/>
                <w:szCs w:val="28"/>
              </w:rPr>
              <w:t>Показание</w:t>
            </w:r>
          </w:p>
        </w:tc>
        <w:tc>
          <w:tcPr>
            <w:tcW w:w="4252" w:type="dxa"/>
            <w:vMerge w:val="restart"/>
            <w:vAlign w:val="center"/>
          </w:tcPr>
          <w:p w14:paraId="1FECB764" w14:textId="2D7E401F" w:rsidR="00745D6A" w:rsidRPr="00543504" w:rsidRDefault="00745D6A" w:rsidP="00745D6A">
            <w:pPr>
              <w:jc w:val="center"/>
              <w:rPr>
                <w:color w:val="000000"/>
                <w:sz w:val="28"/>
                <w:szCs w:val="28"/>
              </w:rPr>
            </w:pPr>
            <w:r w:rsidRPr="00543504">
              <w:rPr>
                <w:color w:val="000000"/>
                <w:sz w:val="28"/>
                <w:szCs w:val="28"/>
              </w:rPr>
              <w:t>Нормативное обоснование</w:t>
            </w:r>
          </w:p>
        </w:tc>
        <w:tc>
          <w:tcPr>
            <w:tcW w:w="6627" w:type="dxa"/>
            <w:gridSpan w:val="3"/>
            <w:vAlign w:val="center"/>
          </w:tcPr>
          <w:p w14:paraId="517FF2FB" w14:textId="47FA0B14" w:rsidR="00745D6A" w:rsidRPr="00543504" w:rsidRDefault="00745D6A" w:rsidP="00745D6A">
            <w:pPr>
              <w:jc w:val="center"/>
              <w:rPr>
                <w:color w:val="000000"/>
                <w:sz w:val="28"/>
                <w:szCs w:val="28"/>
              </w:rPr>
            </w:pPr>
            <w:r w:rsidRPr="00543504">
              <w:rPr>
                <w:color w:val="000000"/>
                <w:sz w:val="28"/>
                <w:szCs w:val="28"/>
              </w:rPr>
              <w:t>Количество госпитализаций, при которых проводится иммунизация против РСВИ в год</w:t>
            </w:r>
          </w:p>
        </w:tc>
      </w:tr>
      <w:tr w:rsidR="00745D6A" w:rsidRPr="00543504" w14:paraId="56824516" w14:textId="3499752E" w:rsidTr="00543504">
        <w:tc>
          <w:tcPr>
            <w:tcW w:w="3681" w:type="dxa"/>
            <w:vMerge/>
            <w:vAlign w:val="center"/>
          </w:tcPr>
          <w:p w14:paraId="5A3D7094" w14:textId="77777777" w:rsidR="00745D6A" w:rsidRPr="00543504" w:rsidRDefault="00745D6A" w:rsidP="00745D6A">
            <w:pPr>
              <w:jc w:val="center"/>
              <w:rPr>
                <w:color w:val="000000"/>
                <w:sz w:val="28"/>
                <w:szCs w:val="28"/>
              </w:rPr>
            </w:pPr>
          </w:p>
        </w:tc>
        <w:tc>
          <w:tcPr>
            <w:tcW w:w="4252" w:type="dxa"/>
            <w:vMerge/>
            <w:vAlign w:val="center"/>
          </w:tcPr>
          <w:p w14:paraId="0214CD30" w14:textId="77777777" w:rsidR="00745D6A" w:rsidRPr="00543504" w:rsidRDefault="00745D6A" w:rsidP="00745D6A">
            <w:pPr>
              <w:jc w:val="center"/>
              <w:rPr>
                <w:color w:val="000000"/>
                <w:sz w:val="28"/>
                <w:szCs w:val="28"/>
              </w:rPr>
            </w:pPr>
          </w:p>
        </w:tc>
        <w:tc>
          <w:tcPr>
            <w:tcW w:w="1805" w:type="dxa"/>
            <w:vMerge w:val="restart"/>
            <w:vAlign w:val="center"/>
          </w:tcPr>
          <w:p w14:paraId="731061BB" w14:textId="1D056CB6" w:rsidR="00745D6A" w:rsidRPr="00543504" w:rsidRDefault="00745D6A" w:rsidP="00745D6A">
            <w:pPr>
              <w:jc w:val="center"/>
              <w:rPr>
                <w:color w:val="000000"/>
                <w:sz w:val="28"/>
                <w:szCs w:val="28"/>
              </w:rPr>
            </w:pPr>
            <w:r w:rsidRPr="00543504">
              <w:rPr>
                <w:color w:val="000000"/>
                <w:sz w:val="28"/>
                <w:szCs w:val="28"/>
              </w:rPr>
              <w:t>итого</w:t>
            </w:r>
          </w:p>
        </w:tc>
        <w:tc>
          <w:tcPr>
            <w:tcW w:w="4822" w:type="dxa"/>
            <w:gridSpan w:val="2"/>
            <w:vAlign w:val="center"/>
          </w:tcPr>
          <w:p w14:paraId="7E31320F" w14:textId="3836CB79" w:rsidR="00745D6A" w:rsidRPr="00543504" w:rsidRDefault="00745D6A" w:rsidP="00745D6A">
            <w:pPr>
              <w:jc w:val="center"/>
              <w:rPr>
                <w:color w:val="000000"/>
                <w:sz w:val="28"/>
                <w:szCs w:val="28"/>
              </w:rPr>
            </w:pPr>
            <w:r w:rsidRPr="00543504">
              <w:rPr>
                <w:color w:val="000000"/>
                <w:sz w:val="28"/>
                <w:szCs w:val="28"/>
              </w:rPr>
              <w:t>в том числе:</w:t>
            </w:r>
          </w:p>
        </w:tc>
      </w:tr>
      <w:tr w:rsidR="00745D6A" w:rsidRPr="00543504" w14:paraId="086A411E" w14:textId="405A6D2C" w:rsidTr="00543504">
        <w:tc>
          <w:tcPr>
            <w:tcW w:w="3681" w:type="dxa"/>
            <w:vMerge/>
            <w:vAlign w:val="center"/>
          </w:tcPr>
          <w:p w14:paraId="5EA13B07" w14:textId="77777777" w:rsidR="00745D6A" w:rsidRPr="00543504" w:rsidRDefault="00745D6A" w:rsidP="00745D6A">
            <w:pPr>
              <w:jc w:val="center"/>
              <w:rPr>
                <w:color w:val="000000"/>
                <w:sz w:val="28"/>
                <w:szCs w:val="28"/>
              </w:rPr>
            </w:pPr>
          </w:p>
        </w:tc>
        <w:tc>
          <w:tcPr>
            <w:tcW w:w="4252" w:type="dxa"/>
            <w:vMerge/>
            <w:vAlign w:val="center"/>
          </w:tcPr>
          <w:p w14:paraId="6A6253CE" w14:textId="77777777" w:rsidR="00745D6A" w:rsidRPr="00543504" w:rsidRDefault="00745D6A" w:rsidP="00745D6A">
            <w:pPr>
              <w:jc w:val="center"/>
              <w:rPr>
                <w:color w:val="000000"/>
                <w:sz w:val="28"/>
                <w:szCs w:val="28"/>
              </w:rPr>
            </w:pPr>
          </w:p>
        </w:tc>
        <w:tc>
          <w:tcPr>
            <w:tcW w:w="1805" w:type="dxa"/>
            <w:vMerge/>
            <w:vAlign w:val="center"/>
          </w:tcPr>
          <w:p w14:paraId="593604FD" w14:textId="04398DAD" w:rsidR="00745D6A" w:rsidRPr="00543504" w:rsidRDefault="00745D6A" w:rsidP="00745D6A">
            <w:pPr>
              <w:jc w:val="center"/>
              <w:rPr>
                <w:color w:val="000000"/>
                <w:sz w:val="28"/>
                <w:szCs w:val="28"/>
              </w:rPr>
            </w:pPr>
          </w:p>
        </w:tc>
        <w:tc>
          <w:tcPr>
            <w:tcW w:w="2411" w:type="dxa"/>
            <w:vAlign w:val="center"/>
          </w:tcPr>
          <w:p w14:paraId="51D2991F" w14:textId="4993AC49" w:rsidR="00B3763F" w:rsidRPr="00543504" w:rsidRDefault="00745D6A" w:rsidP="00B3763F">
            <w:pPr>
              <w:jc w:val="center"/>
              <w:rPr>
                <w:color w:val="000000"/>
                <w:sz w:val="28"/>
                <w:szCs w:val="28"/>
              </w:rPr>
            </w:pPr>
            <w:r w:rsidRPr="00543504">
              <w:rPr>
                <w:color w:val="000000"/>
                <w:sz w:val="28"/>
                <w:szCs w:val="28"/>
              </w:rPr>
              <w:t>в течение первых 2 месяцев жизни</w:t>
            </w:r>
            <w:r w:rsidR="00B3763F" w:rsidRPr="00543504">
              <w:rPr>
                <w:color w:val="000000"/>
                <w:sz w:val="28"/>
                <w:szCs w:val="28"/>
              </w:rPr>
              <w:t xml:space="preserve"> (КСГ </w:t>
            </w:r>
            <w:proofErr w:type="spellStart"/>
            <w:r w:rsidR="00B3763F" w:rsidRPr="00543504">
              <w:rPr>
                <w:color w:val="000000"/>
                <w:sz w:val="28"/>
                <w:szCs w:val="28"/>
                <w:lang w:val="en-US"/>
              </w:rPr>
              <w:t>st</w:t>
            </w:r>
            <w:proofErr w:type="spellEnd"/>
            <w:r w:rsidR="00B3763F" w:rsidRPr="00543504">
              <w:rPr>
                <w:color w:val="000000"/>
                <w:sz w:val="28"/>
                <w:szCs w:val="28"/>
              </w:rPr>
              <w:t xml:space="preserve">36.035 и </w:t>
            </w:r>
            <w:proofErr w:type="spellStart"/>
            <w:r w:rsidR="00B3763F" w:rsidRPr="00543504">
              <w:rPr>
                <w:color w:val="000000"/>
                <w:sz w:val="28"/>
                <w:szCs w:val="28"/>
                <w:lang w:val="en-US"/>
              </w:rPr>
              <w:t>st</w:t>
            </w:r>
            <w:proofErr w:type="spellEnd"/>
            <w:r w:rsidR="00B3763F" w:rsidRPr="00543504">
              <w:rPr>
                <w:color w:val="000000"/>
                <w:sz w:val="28"/>
                <w:szCs w:val="28"/>
              </w:rPr>
              <w:t>36.012)</w:t>
            </w:r>
          </w:p>
        </w:tc>
        <w:tc>
          <w:tcPr>
            <w:tcW w:w="2411" w:type="dxa"/>
            <w:vAlign w:val="center"/>
          </w:tcPr>
          <w:p w14:paraId="681B1769" w14:textId="3B2EA503" w:rsidR="00745D6A" w:rsidRPr="00543504" w:rsidRDefault="00745D6A" w:rsidP="00745D6A">
            <w:pPr>
              <w:jc w:val="center"/>
              <w:rPr>
                <w:color w:val="000000"/>
                <w:sz w:val="28"/>
                <w:szCs w:val="28"/>
              </w:rPr>
            </w:pPr>
            <w:r w:rsidRPr="00543504">
              <w:rPr>
                <w:color w:val="000000"/>
                <w:sz w:val="28"/>
                <w:szCs w:val="28"/>
              </w:rPr>
              <w:t>в последующем</w:t>
            </w:r>
            <w:r w:rsidR="00B3763F" w:rsidRPr="00543504">
              <w:rPr>
                <w:color w:val="000000"/>
                <w:sz w:val="28"/>
                <w:szCs w:val="28"/>
              </w:rPr>
              <w:t xml:space="preserve"> (КСГ </w:t>
            </w:r>
            <w:proofErr w:type="spellStart"/>
            <w:r w:rsidR="00B3763F" w:rsidRPr="00543504">
              <w:rPr>
                <w:color w:val="000000"/>
                <w:sz w:val="28"/>
                <w:szCs w:val="28"/>
                <w:lang w:val="en-US"/>
              </w:rPr>
              <w:t>st</w:t>
            </w:r>
            <w:proofErr w:type="spellEnd"/>
            <w:r w:rsidR="00B3763F" w:rsidRPr="00543504">
              <w:rPr>
                <w:color w:val="000000"/>
                <w:sz w:val="28"/>
                <w:szCs w:val="28"/>
              </w:rPr>
              <w:t xml:space="preserve">36.026 и </w:t>
            </w:r>
            <w:proofErr w:type="spellStart"/>
            <w:r w:rsidR="00B3763F" w:rsidRPr="00543504">
              <w:rPr>
                <w:color w:val="000000"/>
                <w:sz w:val="28"/>
                <w:szCs w:val="28"/>
                <w:lang w:val="en-US"/>
              </w:rPr>
              <w:t>st</w:t>
            </w:r>
            <w:proofErr w:type="spellEnd"/>
            <w:r w:rsidR="00B3763F" w:rsidRPr="00543504">
              <w:rPr>
                <w:color w:val="000000"/>
                <w:sz w:val="28"/>
                <w:szCs w:val="28"/>
              </w:rPr>
              <w:t>36.013)</w:t>
            </w:r>
          </w:p>
        </w:tc>
      </w:tr>
      <w:tr w:rsidR="00745D6A" w:rsidRPr="00543504" w14:paraId="5008FB50" w14:textId="725DFC98" w:rsidTr="00543504">
        <w:tc>
          <w:tcPr>
            <w:tcW w:w="3681" w:type="dxa"/>
            <w:vAlign w:val="center"/>
          </w:tcPr>
          <w:p w14:paraId="6F50E241" w14:textId="0342B35B" w:rsidR="00745D6A" w:rsidRPr="00543504" w:rsidRDefault="00EE31AB" w:rsidP="00745D6A">
            <w:pPr>
              <w:rPr>
                <w:color w:val="000000"/>
                <w:sz w:val="28"/>
                <w:szCs w:val="28"/>
              </w:rPr>
            </w:pPr>
            <w:r w:rsidRPr="00EE31AB">
              <w:rPr>
                <w:color w:val="000000"/>
                <w:sz w:val="28"/>
                <w:szCs w:val="28"/>
              </w:rPr>
              <w:t>ребенку 1-го года жизни из группы риска (недоношенность, код по МКБ-10 P07 – рожденные на 35-й неделе и раньше)</w:t>
            </w:r>
          </w:p>
        </w:tc>
        <w:tc>
          <w:tcPr>
            <w:tcW w:w="4252" w:type="dxa"/>
            <w:vAlign w:val="center"/>
          </w:tcPr>
          <w:p w14:paraId="0D04C6F6" w14:textId="42F178C5" w:rsidR="00745D6A" w:rsidRPr="00543504" w:rsidRDefault="00745D6A" w:rsidP="00745D6A">
            <w:pPr>
              <w:rPr>
                <w:color w:val="000000"/>
                <w:sz w:val="28"/>
                <w:szCs w:val="28"/>
              </w:rPr>
            </w:pPr>
            <w:r w:rsidRPr="00543504">
              <w:rPr>
                <w:i/>
                <w:iCs/>
                <w:color w:val="000000"/>
                <w:sz w:val="28"/>
                <w:szCs w:val="28"/>
              </w:rPr>
              <w:t xml:space="preserve">клинические рекомендации «Острый </w:t>
            </w:r>
            <w:proofErr w:type="spellStart"/>
            <w:r w:rsidRPr="00543504">
              <w:rPr>
                <w:i/>
                <w:iCs/>
                <w:color w:val="000000"/>
                <w:sz w:val="28"/>
                <w:szCs w:val="28"/>
              </w:rPr>
              <w:t>бронхиолит</w:t>
            </w:r>
            <w:proofErr w:type="spellEnd"/>
            <w:r w:rsidRPr="00543504">
              <w:rPr>
                <w:i/>
                <w:iCs/>
                <w:color w:val="000000"/>
                <w:sz w:val="28"/>
                <w:szCs w:val="28"/>
              </w:rPr>
              <w:t>», одобренные Минздравом России</w:t>
            </w:r>
          </w:p>
        </w:tc>
        <w:tc>
          <w:tcPr>
            <w:tcW w:w="1805" w:type="dxa"/>
            <w:vAlign w:val="center"/>
          </w:tcPr>
          <w:p w14:paraId="0B517BD9" w14:textId="5E87D76E" w:rsidR="00745D6A" w:rsidRPr="00543504" w:rsidRDefault="00745D6A" w:rsidP="00745D6A">
            <w:pPr>
              <w:jc w:val="center"/>
              <w:rPr>
                <w:color w:val="000000"/>
                <w:sz w:val="28"/>
                <w:szCs w:val="28"/>
              </w:rPr>
            </w:pPr>
            <w:r w:rsidRPr="00543504">
              <w:rPr>
                <w:color w:val="000000"/>
                <w:sz w:val="28"/>
                <w:szCs w:val="28"/>
              </w:rPr>
              <w:t>5</w:t>
            </w:r>
          </w:p>
        </w:tc>
        <w:tc>
          <w:tcPr>
            <w:tcW w:w="2411" w:type="dxa"/>
            <w:vAlign w:val="center"/>
          </w:tcPr>
          <w:p w14:paraId="67E00EC6" w14:textId="1C6076A6" w:rsidR="00745D6A" w:rsidRPr="00543504" w:rsidRDefault="00745D6A" w:rsidP="00745D6A">
            <w:pPr>
              <w:jc w:val="center"/>
              <w:rPr>
                <w:color w:val="000000"/>
                <w:sz w:val="28"/>
                <w:szCs w:val="28"/>
              </w:rPr>
            </w:pPr>
            <w:r w:rsidRPr="00543504">
              <w:rPr>
                <w:color w:val="000000"/>
                <w:sz w:val="28"/>
                <w:szCs w:val="28"/>
              </w:rPr>
              <w:t>2</w:t>
            </w:r>
          </w:p>
        </w:tc>
        <w:tc>
          <w:tcPr>
            <w:tcW w:w="2411" w:type="dxa"/>
            <w:vAlign w:val="center"/>
          </w:tcPr>
          <w:p w14:paraId="1AB0512D" w14:textId="3BB4700F" w:rsidR="00745D6A" w:rsidRPr="00543504" w:rsidRDefault="00745D6A" w:rsidP="00745D6A">
            <w:pPr>
              <w:jc w:val="center"/>
              <w:rPr>
                <w:color w:val="000000"/>
                <w:sz w:val="28"/>
                <w:szCs w:val="28"/>
              </w:rPr>
            </w:pPr>
            <w:r w:rsidRPr="00543504">
              <w:rPr>
                <w:color w:val="000000"/>
                <w:sz w:val="28"/>
                <w:szCs w:val="28"/>
              </w:rPr>
              <w:t>3</w:t>
            </w:r>
          </w:p>
        </w:tc>
      </w:tr>
      <w:tr w:rsidR="00745D6A" w:rsidRPr="00543504" w14:paraId="6FCA8EB7" w14:textId="7926EBDC" w:rsidTr="00543504">
        <w:tc>
          <w:tcPr>
            <w:tcW w:w="3681" w:type="dxa"/>
            <w:vAlign w:val="center"/>
          </w:tcPr>
          <w:p w14:paraId="039E10D8" w14:textId="17E030AB" w:rsidR="00EE31AB" w:rsidRPr="00543504" w:rsidRDefault="00EE31AB" w:rsidP="00745D6A">
            <w:pPr>
              <w:rPr>
                <w:color w:val="000000"/>
                <w:sz w:val="28"/>
                <w:szCs w:val="28"/>
              </w:rPr>
            </w:pPr>
            <w:r w:rsidRPr="00EE31AB">
              <w:rPr>
                <w:color w:val="000000"/>
                <w:sz w:val="28"/>
                <w:szCs w:val="28"/>
              </w:rPr>
              <w:t>ребенку 1-го года жизни из группы риска (бронхолегочная дисплазия, код по МКБ-10 P27.1)</w:t>
            </w:r>
          </w:p>
        </w:tc>
        <w:tc>
          <w:tcPr>
            <w:tcW w:w="4252" w:type="dxa"/>
            <w:vAlign w:val="center"/>
          </w:tcPr>
          <w:p w14:paraId="61F8EDB5" w14:textId="36730F69" w:rsidR="00745D6A" w:rsidRPr="00543504" w:rsidRDefault="00745D6A" w:rsidP="00745D6A">
            <w:pPr>
              <w:rPr>
                <w:color w:val="000000"/>
                <w:sz w:val="28"/>
                <w:szCs w:val="28"/>
              </w:rPr>
            </w:pPr>
            <w:r w:rsidRPr="00543504">
              <w:rPr>
                <w:i/>
                <w:iCs/>
                <w:color w:val="000000"/>
                <w:sz w:val="28"/>
                <w:szCs w:val="28"/>
              </w:rPr>
              <w:t xml:space="preserve">клинические рекомендации «Острый </w:t>
            </w:r>
            <w:proofErr w:type="spellStart"/>
            <w:r w:rsidRPr="00543504">
              <w:rPr>
                <w:i/>
                <w:iCs/>
                <w:color w:val="000000"/>
                <w:sz w:val="28"/>
                <w:szCs w:val="28"/>
              </w:rPr>
              <w:t>бронхиолит</w:t>
            </w:r>
            <w:proofErr w:type="spellEnd"/>
            <w:r w:rsidRPr="00543504">
              <w:rPr>
                <w:i/>
                <w:iCs/>
                <w:color w:val="000000"/>
                <w:sz w:val="28"/>
                <w:szCs w:val="28"/>
              </w:rPr>
              <w:t>», одобренные Минздравом России</w:t>
            </w:r>
          </w:p>
        </w:tc>
        <w:tc>
          <w:tcPr>
            <w:tcW w:w="1805" w:type="dxa"/>
            <w:vAlign w:val="center"/>
          </w:tcPr>
          <w:p w14:paraId="25C41E49" w14:textId="7722FC64" w:rsidR="00745D6A" w:rsidRPr="00543504" w:rsidRDefault="00745D6A" w:rsidP="00745D6A">
            <w:pPr>
              <w:jc w:val="center"/>
              <w:rPr>
                <w:color w:val="000000"/>
                <w:sz w:val="28"/>
                <w:szCs w:val="28"/>
              </w:rPr>
            </w:pPr>
            <w:r w:rsidRPr="00543504">
              <w:rPr>
                <w:color w:val="000000"/>
                <w:sz w:val="28"/>
                <w:szCs w:val="28"/>
              </w:rPr>
              <w:t>5</w:t>
            </w:r>
          </w:p>
        </w:tc>
        <w:tc>
          <w:tcPr>
            <w:tcW w:w="2411" w:type="dxa"/>
            <w:vAlign w:val="center"/>
          </w:tcPr>
          <w:p w14:paraId="366D514A" w14:textId="14AF54EA" w:rsidR="00745D6A" w:rsidRPr="00543504" w:rsidRDefault="006376D5" w:rsidP="00745D6A">
            <w:pPr>
              <w:jc w:val="center"/>
              <w:rPr>
                <w:color w:val="000000"/>
                <w:sz w:val="28"/>
                <w:szCs w:val="28"/>
              </w:rPr>
            </w:pPr>
            <w:r w:rsidRPr="00543504">
              <w:rPr>
                <w:color w:val="000000"/>
                <w:sz w:val="28"/>
                <w:szCs w:val="28"/>
              </w:rPr>
              <w:t>2</w:t>
            </w:r>
          </w:p>
        </w:tc>
        <w:tc>
          <w:tcPr>
            <w:tcW w:w="2411" w:type="dxa"/>
            <w:vAlign w:val="center"/>
          </w:tcPr>
          <w:p w14:paraId="65333FD2" w14:textId="714C4008" w:rsidR="00745D6A" w:rsidRPr="00543504" w:rsidRDefault="006376D5" w:rsidP="00745D6A">
            <w:pPr>
              <w:jc w:val="center"/>
              <w:rPr>
                <w:color w:val="000000"/>
                <w:sz w:val="28"/>
                <w:szCs w:val="28"/>
              </w:rPr>
            </w:pPr>
            <w:r w:rsidRPr="00543504">
              <w:rPr>
                <w:color w:val="000000"/>
                <w:sz w:val="28"/>
                <w:szCs w:val="28"/>
              </w:rPr>
              <w:t>3</w:t>
            </w:r>
          </w:p>
        </w:tc>
      </w:tr>
      <w:tr w:rsidR="00745D6A" w:rsidRPr="00543504" w14:paraId="196FFB05" w14:textId="7A244084" w:rsidTr="00543504">
        <w:tc>
          <w:tcPr>
            <w:tcW w:w="3681" w:type="dxa"/>
          </w:tcPr>
          <w:p w14:paraId="48D1E529" w14:textId="58584A72" w:rsidR="00745D6A" w:rsidRPr="00543504" w:rsidRDefault="00745D6A" w:rsidP="006376D5">
            <w:pPr>
              <w:rPr>
                <w:color w:val="000000"/>
                <w:sz w:val="28"/>
                <w:szCs w:val="28"/>
              </w:rPr>
            </w:pPr>
            <w:r w:rsidRPr="00543504">
              <w:rPr>
                <w:color w:val="000000"/>
                <w:sz w:val="28"/>
                <w:szCs w:val="28"/>
              </w:rPr>
              <w:lastRenderedPageBreak/>
              <w:t xml:space="preserve">ребенку первых 2-х лет жизни с </w:t>
            </w:r>
            <w:proofErr w:type="spellStart"/>
            <w:r w:rsidRPr="00543504">
              <w:rPr>
                <w:color w:val="000000"/>
                <w:sz w:val="28"/>
                <w:szCs w:val="28"/>
              </w:rPr>
              <w:t>гемодинамически</w:t>
            </w:r>
            <w:proofErr w:type="spellEnd"/>
            <w:r w:rsidRPr="00543504">
              <w:rPr>
                <w:color w:val="000000"/>
                <w:sz w:val="28"/>
                <w:szCs w:val="28"/>
              </w:rPr>
              <w:t xml:space="preserve"> значимым врожденным пороком сердца (коды по МКБ-10 Q20-Q24</w:t>
            </w:r>
            <w:r w:rsidR="00023295" w:rsidRPr="00543504">
              <w:rPr>
                <w:color w:val="000000"/>
                <w:sz w:val="28"/>
                <w:szCs w:val="28"/>
              </w:rPr>
              <w:t xml:space="preserve"> – с недостаточностью кровообращения </w:t>
            </w:r>
            <w:r w:rsidR="00023295" w:rsidRPr="00543504">
              <w:rPr>
                <w:color w:val="000000"/>
                <w:sz w:val="28"/>
                <w:szCs w:val="28"/>
                <w:lang w:val="en-US"/>
              </w:rPr>
              <w:t>II</w:t>
            </w:r>
            <w:r w:rsidR="00023295" w:rsidRPr="00543504">
              <w:rPr>
                <w:color w:val="000000"/>
                <w:sz w:val="28"/>
                <w:szCs w:val="28"/>
              </w:rPr>
              <w:t xml:space="preserve"> и выше</w:t>
            </w:r>
            <w:r w:rsidRPr="00543504">
              <w:rPr>
                <w:color w:val="000000"/>
                <w:sz w:val="28"/>
                <w:szCs w:val="28"/>
              </w:rPr>
              <w:t>)</w:t>
            </w:r>
          </w:p>
        </w:tc>
        <w:tc>
          <w:tcPr>
            <w:tcW w:w="4252" w:type="dxa"/>
          </w:tcPr>
          <w:p w14:paraId="37513847" w14:textId="14BB4BCB" w:rsidR="00745D6A" w:rsidRPr="00543504" w:rsidRDefault="00745D6A" w:rsidP="006376D5">
            <w:pPr>
              <w:rPr>
                <w:color w:val="000000"/>
                <w:sz w:val="28"/>
                <w:szCs w:val="28"/>
              </w:rPr>
            </w:pPr>
            <w:r w:rsidRPr="00543504">
              <w:rPr>
                <w:i/>
                <w:iCs/>
                <w:color w:val="000000"/>
                <w:sz w:val="28"/>
                <w:szCs w:val="28"/>
              </w:rPr>
              <w:t xml:space="preserve">клинические рекомендации «Острая респираторная вирусная инфекция (ОРВИ)» и клинические рекомендации «Острый </w:t>
            </w:r>
            <w:proofErr w:type="spellStart"/>
            <w:r w:rsidRPr="00543504">
              <w:rPr>
                <w:i/>
                <w:iCs/>
                <w:color w:val="000000"/>
                <w:sz w:val="28"/>
                <w:szCs w:val="28"/>
              </w:rPr>
              <w:t>бронхиолит</w:t>
            </w:r>
            <w:proofErr w:type="spellEnd"/>
            <w:r w:rsidRPr="00543504">
              <w:rPr>
                <w:i/>
                <w:iCs/>
                <w:color w:val="000000"/>
                <w:sz w:val="28"/>
                <w:szCs w:val="28"/>
              </w:rPr>
              <w:t>», одобренные Минздравом России</w:t>
            </w:r>
          </w:p>
        </w:tc>
        <w:tc>
          <w:tcPr>
            <w:tcW w:w="1805" w:type="dxa"/>
            <w:vAlign w:val="center"/>
          </w:tcPr>
          <w:p w14:paraId="41E8C23A" w14:textId="3C3A1B4A" w:rsidR="00745D6A" w:rsidRPr="00543504" w:rsidRDefault="00745D6A" w:rsidP="00745D6A">
            <w:pPr>
              <w:jc w:val="center"/>
              <w:rPr>
                <w:color w:val="000000"/>
                <w:sz w:val="28"/>
                <w:szCs w:val="28"/>
              </w:rPr>
            </w:pPr>
            <w:r w:rsidRPr="00543504">
              <w:rPr>
                <w:color w:val="000000"/>
                <w:sz w:val="28"/>
                <w:szCs w:val="28"/>
              </w:rPr>
              <w:t>10</w:t>
            </w:r>
            <w:r w:rsidRPr="00543504">
              <w:rPr>
                <w:rStyle w:val="a7"/>
                <w:color w:val="000000"/>
                <w:sz w:val="28"/>
                <w:szCs w:val="28"/>
              </w:rPr>
              <w:footnoteReference w:id="5"/>
            </w:r>
          </w:p>
        </w:tc>
        <w:tc>
          <w:tcPr>
            <w:tcW w:w="2411" w:type="dxa"/>
            <w:vAlign w:val="center"/>
          </w:tcPr>
          <w:p w14:paraId="5DBAEF4B" w14:textId="228B41F7" w:rsidR="00745D6A" w:rsidRPr="00543504" w:rsidRDefault="00745D6A" w:rsidP="00745D6A">
            <w:pPr>
              <w:jc w:val="center"/>
              <w:rPr>
                <w:color w:val="000000"/>
                <w:sz w:val="28"/>
                <w:szCs w:val="28"/>
              </w:rPr>
            </w:pPr>
            <w:r w:rsidRPr="00543504">
              <w:rPr>
                <w:color w:val="000000"/>
                <w:sz w:val="28"/>
                <w:szCs w:val="28"/>
              </w:rPr>
              <w:t>2</w:t>
            </w:r>
          </w:p>
        </w:tc>
        <w:tc>
          <w:tcPr>
            <w:tcW w:w="2411" w:type="dxa"/>
            <w:vAlign w:val="center"/>
          </w:tcPr>
          <w:p w14:paraId="5BCBF100" w14:textId="536E5B19" w:rsidR="00745D6A" w:rsidRPr="00543504" w:rsidRDefault="00745D6A" w:rsidP="00745D6A">
            <w:pPr>
              <w:jc w:val="center"/>
              <w:rPr>
                <w:color w:val="000000"/>
                <w:sz w:val="28"/>
                <w:szCs w:val="28"/>
              </w:rPr>
            </w:pPr>
            <w:r w:rsidRPr="00543504">
              <w:rPr>
                <w:color w:val="000000"/>
                <w:sz w:val="28"/>
                <w:szCs w:val="28"/>
              </w:rPr>
              <w:t>8</w:t>
            </w:r>
          </w:p>
        </w:tc>
      </w:tr>
      <w:tr w:rsidR="00745D6A" w:rsidRPr="00543504" w14:paraId="7575E315" w14:textId="39E98051" w:rsidTr="00543504">
        <w:tc>
          <w:tcPr>
            <w:tcW w:w="3681" w:type="dxa"/>
          </w:tcPr>
          <w:p w14:paraId="77FDC162" w14:textId="47EECC37" w:rsidR="00745D6A" w:rsidRPr="00543504" w:rsidRDefault="00745D6A" w:rsidP="006376D5">
            <w:pPr>
              <w:rPr>
                <w:color w:val="000000"/>
                <w:sz w:val="28"/>
                <w:szCs w:val="28"/>
              </w:rPr>
            </w:pPr>
            <w:r w:rsidRPr="00543504">
              <w:rPr>
                <w:color w:val="000000"/>
                <w:sz w:val="28"/>
                <w:szCs w:val="28"/>
              </w:rPr>
              <w:t xml:space="preserve">ребенку с иммунодефицитом (код по МКБ-10 </w:t>
            </w:r>
            <w:r w:rsidRPr="00543504">
              <w:rPr>
                <w:color w:val="000000"/>
                <w:sz w:val="28"/>
                <w:szCs w:val="28"/>
                <w:lang w:val="en-US"/>
              </w:rPr>
              <w:t>D</w:t>
            </w:r>
            <w:r w:rsidRPr="00543504">
              <w:rPr>
                <w:color w:val="000000"/>
                <w:sz w:val="28"/>
                <w:szCs w:val="28"/>
              </w:rPr>
              <w:t>80-</w:t>
            </w:r>
            <w:r w:rsidRPr="00543504">
              <w:rPr>
                <w:color w:val="000000"/>
                <w:sz w:val="28"/>
                <w:szCs w:val="28"/>
                <w:lang w:val="en-US"/>
              </w:rPr>
              <w:t>D</w:t>
            </w:r>
            <w:r w:rsidRPr="00543504">
              <w:rPr>
                <w:color w:val="000000"/>
                <w:sz w:val="28"/>
                <w:szCs w:val="28"/>
              </w:rPr>
              <w:t>84)</w:t>
            </w:r>
          </w:p>
        </w:tc>
        <w:tc>
          <w:tcPr>
            <w:tcW w:w="4252" w:type="dxa"/>
          </w:tcPr>
          <w:p w14:paraId="5CF0D33F" w14:textId="2C86100F" w:rsidR="00745D6A" w:rsidRPr="00543504" w:rsidRDefault="00745D6A" w:rsidP="006376D5">
            <w:pPr>
              <w:rPr>
                <w:color w:val="000000"/>
                <w:sz w:val="28"/>
                <w:szCs w:val="28"/>
              </w:rPr>
            </w:pPr>
            <w:r w:rsidRPr="00543504">
              <w:rPr>
                <w:i/>
                <w:iCs/>
                <w:color w:val="000000"/>
                <w:sz w:val="28"/>
                <w:szCs w:val="28"/>
              </w:rPr>
              <w:t xml:space="preserve">клинические рекомендации «Острый </w:t>
            </w:r>
            <w:proofErr w:type="spellStart"/>
            <w:r w:rsidRPr="00543504">
              <w:rPr>
                <w:i/>
                <w:iCs/>
                <w:color w:val="000000"/>
                <w:sz w:val="28"/>
                <w:szCs w:val="28"/>
              </w:rPr>
              <w:t>бронхиолит</w:t>
            </w:r>
            <w:proofErr w:type="spellEnd"/>
            <w:r w:rsidRPr="00543504">
              <w:rPr>
                <w:i/>
                <w:iCs/>
                <w:color w:val="000000"/>
                <w:sz w:val="28"/>
                <w:szCs w:val="28"/>
              </w:rPr>
              <w:t>», одобренные Минздравом России</w:t>
            </w:r>
          </w:p>
        </w:tc>
        <w:tc>
          <w:tcPr>
            <w:tcW w:w="1805" w:type="dxa"/>
            <w:vAlign w:val="center"/>
          </w:tcPr>
          <w:p w14:paraId="1DE50177" w14:textId="2E22C76C" w:rsidR="00745D6A" w:rsidRPr="00543504" w:rsidRDefault="00745D6A" w:rsidP="00745D6A">
            <w:pPr>
              <w:jc w:val="center"/>
              <w:rPr>
                <w:color w:val="000000"/>
                <w:sz w:val="28"/>
                <w:szCs w:val="28"/>
              </w:rPr>
            </w:pPr>
            <w:r w:rsidRPr="00543504">
              <w:rPr>
                <w:color w:val="000000"/>
                <w:sz w:val="28"/>
                <w:szCs w:val="28"/>
              </w:rPr>
              <w:t>5</w:t>
            </w:r>
          </w:p>
        </w:tc>
        <w:tc>
          <w:tcPr>
            <w:tcW w:w="2411" w:type="dxa"/>
            <w:vAlign w:val="center"/>
          </w:tcPr>
          <w:p w14:paraId="75D42D39" w14:textId="7EC5EE0C" w:rsidR="00745D6A" w:rsidRPr="00543504" w:rsidRDefault="006376D5" w:rsidP="00745D6A">
            <w:pPr>
              <w:jc w:val="center"/>
              <w:rPr>
                <w:color w:val="000000"/>
                <w:sz w:val="28"/>
                <w:szCs w:val="28"/>
              </w:rPr>
            </w:pPr>
            <w:r w:rsidRPr="00543504">
              <w:rPr>
                <w:color w:val="000000"/>
                <w:sz w:val="28"/>
                <w:szCs w:val="28"/>
              </w:rPr>
              <w:t>2</w:t>
            </w:r>
          </w:p>
        </w:tc>
        <w:tc>
          <w:tcPr>
            <w:tcW w:w="2411" w:type="dxa"/>
            <w:vAlign w:val="center"/>
          </w:tcPr>
          <w:p w14:paraId="4DEC6BCE" w14:textId="5E63FA92" w:rsidR="00745D6A" w:rsidRPr="00543504" w:rsidRDefault="006376D5" w:rsidP="00745D6A">
            <w:pPr>
              <w:jc w:val="center"/>
              <w:rPr>
                <w:color w:val="000000"/>
                <w:sz w:val="28"/>
                <w:szCs w:val="28"/>
              </w:rPr>
            </w:pPr>
            <w:r w:rsidRPr="00543504">
              <w:rPr>
                <w:color w:val="000000"/>
                <w:sz w:val="28"/>
                <w:szCs w:val="28"/>
              </w:rPr>
              <w:t>3</w:t>
            </w:r>
          </w:p>
        </w:tc>
      </w:tr>
      <w:tr w:rsidR="006376D5" w:rsidRPr="00543504" w14:paraId="6526742B" w14:textId="77777777" w:rsidTr="00543504">
        <w:tc>
          <w:tcPr>
            <w:tcW w:w="3681" w:type="dxa"/>
          </w:tcPr>
          <w:p w14:paraId="3EDA0A4B" w14:textId="3FB831DE" w:rsidR="006376D5" w:rsidRPr="00543504" w:rsidRDefault="006376D5" w:rsidP="006376D5">
            <w:pPr>
              <w:rPr>
                <w:color w:val="000000"/>
                <w:sz w:val="28"/>
                <w:szCs w:val="28"/>
              </w:rPr>
            </w:pPr>
            <w:r w:rsidRPr="00543504">
              <w:rPr>
                <w:color w:val="000000"/>
                <w:sz w:val="28"/>
                <w:szCs w:val="28"/>
              </w:rPr>
              <w:t xml:space="preserve">ребенку с тяжелым нервно-мышечным заболеванием (код по МКБ-10 </w:t>
            </w:r>
            <w:r w:rsidRPr="00543504">
              <w:rPr>
                <w:color w:val="000000"/>
                <w:sz w:val="28"/>
                <w:szCs w:val="28"/>
                <w:lang w:val="en-US"/>
              </w:rPr>
              <w:t>G</w:t>
            </w:r>
            <w:r w:rsidRPr="00543504">
              <w:rPr>
                <w:color w:val="000000"/>
                <w:sz w:val="28"/>
                <w:szCs w:val="28"/>
              </w:rPr>
              <w:t>70-G73)</w:t>
            </w:r>
          </w:p>
        </w:tc>
        <w:tc>
          <w:tcPr>
            <w:tcW w:w="4252" w:type="dxa"/>
          </w:tcPr>
          <w:p w14:paraId="4DC9B171" w14:textId="17CA5EAD" w:rsidR="006376D5" w:rsidRPr="00543504" w:rsidRDefault="006376D5" w:rsidP="006376D5">
            <w:pPr>
              <w:rPr>
                <w:i/>
                <w:iCs/>
                <w:color w:val="000000"/>
                <w:sz w:val="28"/>
                <w:szCs w:val="28"/>
              </w:rPr>
            </w:pPr>
            <w:r w:rsidRPr="00543504">
              <w:rPr>
                <w:i/>
                <w:iCs/>
                <w:color w:val="000000"/>
                <w:sz w:val="28"/>
                <w:szCs w:val="28"/>
              </w:rPr>
              <w:t xml:space="preserve">клинические рекомендации «Острый </w:t>
            </w:r>
            <w:proofErr w:type="spellStart"/>
            <w:r w:rsidRPr="00543504">
              <w:rPr>
                <w:i/>
                <w:iCs/>
                <w:color w:val="000000"/>
                <w:sz w:val="28"/>
                <w:szCs w:val="28"/>
              </w:rPr>
              <w:t>бронхиолит</w:t>
            </w:r>
            <w:proofErr w:type="spellEnd"/>
            <w:r w:rsidRPr="00543504">
              <w:rPr>
                <w:i/>
                <w:iCs/>
                <w:color w:val="000000"/>
                <w:sz w:val="28"/>
                <w:szCs w:val="28"/>
              </w:rPr>
              <w:t>», одобренные Минздравом России</w:t>
            </w:r>
          </w:p>
        </w:tc>
        <w:tc>
          <w:tcPr>
            <w:tcW w:w="1805" w:type="dxa"/>
            <w:vAlign w:val="center"/>
          </w:tcPr>
          <w:p w14:paraId="4DA91FDB" w14:textId="701A3A62" w:rsidR="006376D5" w:rsidRPr="00543504" w:rsidRDefault="006376D5" w:rsidP="00745D6A">
            <w:pPr>
              <w:jc w:val="center"/>
              <w:rPr>
                <w:color w:val="000000"/>
                <w:sz w:val="28"/>
                <w:szCs w:val="28"/>
              </w:rPr>
            </w:pPr>
            <w:r w:rsidRPr="00543504">
              <w:rPr>
                <w:color w:val="000000"/>
                <w:sz w:val="28"/>
                <w:szCs w:val="28"/>
              </w:rPr>
              <w:t>5</w:t>
            </w:r>
          </w:p>
        </w:tc>
        <w:tc>
          <w:tcPr>
            <w:tcW w:w="2411" w:type="dxa"/>
            <w:vAlign w:val="center"/>
          </w:tcPr>
          <w:p w14:paraId="6C37EC4C" w14:textId="154154C4" w:rsidR="006376D5" w:rsidRPr="00543504" w:rsidRDefault="006376D5" w:rsidP="00745D6A">
            <w:pPr>
              <w:jc w:val="center"/>
              <w:rPr>
                <w:color w:val="000000"/>
                <w:sz w:val="28"/>
                <w:szCs w:val="28"/>
              </w:rPr>
            </w:pPr>
            <w:r w:rsidRPr="00543504">
              <w:rPr>
                <w:color w:val="000000"/>
                <w:sz w:val="28"/>
                <w:szCs w:val="28"/>
              </w:rPr>
              <w:t>2</w:t>
            </w:r>
          </w:p>
        </w:tc>
        <w:tc>
          <w:tcPr>
            <w:tcW w:w="2411" w:type="dxa"/>
            <w:vAlign w:val="center"/>
          </w:tcPr>
          <w:p w14:paraId="38711459" w14:textId="63428D50" w:rsidR="006376D5" w:rsidRPr="00543504" w:rsidRDefault="006376D5" w:rsidP="00745D6A">
            <w:pPr>
              <w:jc w:val="center"/>
              <w:rPr>
                <w:color w:val="000000"/>
                <w:sz w:val="28"/>
                <w:szCs w:val="28"/>
              </w:rPr>
            </w:pPr>
            <w:r w:rsidRPr="00543504">
              <w:rPr>
                <w:color w:val="000000"/>
                <w:sz w:val="28"/>
                <w:szCs w:val="28"/>
              </w:rPr>
              <w:t>3</w:t>
            </w:r>
          </w:p>
        </w:tc>
      </w:tr>
      <w:tr w:rsidR="006376D5" w:rsidRPr="00543504" w14:paraId="63F79B29" w14:textId="77777777" w:rsidTr="00543504">
        <w:tc>
          <w:tcPr>
            <w:tcW w:w="3681" w:type="dxa"/>
          </w:tcPr>
          <w:p w14:paraId="1F7590DC" w14:textId="703315C8" w:rsidR="006376D5" w:rsidRPr="00543504" w:rsidRDefault="006376D5" w:rsidP="006376D5">
            <w:pPr>
              <w:rPr>
                <w:color w:val="000000"/>
                <w:sz w:val="28"/>
                <w:szCs w:val="28"/>
              </w:rPr>
            </w:pPr>
            <w:r w:rsidRPr="00543504">
              <w:rPr>
                <w:color w:val="000000"/>
                <w:sz w:val="28"/>
                <w:szCs w:val="28"/>
              </w:rPr>
              <w:t xml:space="preserve">ребенку с генетической патологией, затрагивающей дыхательную функцию (код по МКБ-10 </w:t>
            </w:r>
            <w:r w:rsidRPr="00543504">
              <w:rPr>
                <w:color w:val="000000"/>
                <w:sz w:val="28"/>
                <w:szCs w:val="28"/>
                <w:lang w:val="en-US"/>
              </w:rPr>
              <w:t>J</w:t>
            </w:r>
            <w:r w:rsidRPr="00543504">
              <w:rPr>
                <w:color w:val="000000"/>
                <w:sz w:val="28"/>
                <w:szCs w:val="28"/>
              </w:rPr>
              <w:t>47 – бронхоэктазия</w:t>
            </w:r>
            <w:r w:rsidR="00023295" w:rsidRPr="00543504">
              <w:rPr>
                <w:color w:val="000000"/>
                <w:sz w:val="28"/>
                <w:szCs w:val="28"/>
              </w:rPr>
              <w:t xml:space="preserve"> у детей, которым медицинская помощь оказывалась хотя бы 1 раз за 6 месяцев</w:t>
            </w:r>
            <w:r w:rsidRPr="00543504">
              <w:rPr>
                <w:color w:val="000000"/>
                <w:sz w:val="28"/>
                <w:szCs w:val="28"/>
              </w:rPr>
              <w:t>)</w:t>
            </w:r>
          </w:p>
        </w:tc>
        <w:tc>
          <w:tcPr>
            <w:tcW w:w="4252" w:type="dxa"/>
          </w:tcPr>
          <w:p w14:paraId="7C42F939" w14:textId="2760FB81" w:rsidR="006376D5" w:rsidRPr="00543504" w:rsidRDefault="006376D5" w:rsidP="006376D5">
            <w:pPr>
              <w:rPr>
                <w:i/>
                <w:iCs/>
                <w:color w:val="000000"/>
                <w:sz w:val="28"/>
                <w:szCs w:val="28"/>
              </w:rPr>
            </w:pPr>
            <w:r w:rsidRPr="00543504">
              <w:rPr>
                <w:i/>
                <w:iCs/>
                <w:color w:val="000000"/>
                <w:sz w:val="28"/>
                <w:szCs w:val="28"/>
              </w:rPr>
              <w:t xml:space="preserve">клинические рекомендации «Острый </w:t>
            </w:r>
            <w:proofErr w:type="spellStart"/>
            <w:r w:rsidRPr="00543504">
              <w:rPr>
                <w:i/>
                <w:iCs/>
                <w:color w:val="000000"/>
                <w:sz w:val="28"/>
                <w:szCs w:val="28"/>
              </w:rPr>
              <w:t>бронхиолит</w:t>
            </w:r>
            <w:proofErr w:type="spellEnd"/>
            <w:r w:rsidRPr="00543504">
              <w:rPr>
                <w:i/>
                <w:iCs/>
                <w:color w:val="000000"/>
                <w:sz w:val="28"/>
                <w:szCs w:val="28"/>
              </w:rPr>
              <w:t xml:space="preserve">», </w:t>
            </w:r>
            <w:proofErr w:type="spellStart"/>
            <w:r w:rsidRPr="00543504">
              <w:rPr>
                <w:i/>
                <w:iCs/>
                <w:color w:val="000000"/>
                <w:sz w:val="28"/>
                <w:szCs w:val="28"/>
              </w:rPr>
              <w:t>одобренны</w:t>
            </w:r>
            <w:proofErr w:type="spellEnd"/>
            <w:r w:rsidR="00EE31AB">
              <w:rPr>
                <w:i/>
                <w:iCs/>
                <w:color w:val="000000"/>
                <w:sz w:val="28"/>
                <w:szCs w:val="28"/>
              </w:rPr>
              <w:t xml:space="preserve"> </w:t>
            </w:r>
            <w:r w:rsidRPr="00543504">
              <w:rPr>
                <w:i/>
                <w:iCs/>
                <w:color w:val="000000"/>
                <w:sz w:val="28"/>
                <w:szCs w:val="28"/>
              </w:rPr>
              <w:t>е Минздравом России</w:t>
            </w:r>
          </w:p>
        </w:tc>
        <w:tc>
          <w:tcPr>
            <w:tcW w:w="1805" w:type="dxa"/>
            <w:vAlign w:val="center"/>
          </w:tcPr>
          <w:p w14:paraId="305FED7A" w14:textId="63BE537F" w:rsidR="006376D5" w:rsidRPr="00543504" w:rsidRDefault="006376D5" w:rsidP="00745D6A">
            <w:pPr>
              <w:jc w:val="center"/>
              <w:rPr>
                <w:color w:val="000000"/>
                <w:sz w:val="28"/>
                <w:szCs w:val="28"/>
              </w:rPr>
            </w:pPr>
            <w:r w:rsidRPr="00543504">
              <w:rPr>
                <w:color w:val="000000"/>
                <w:sz w:val="28"/>
                <w:szCs w:val="28"/>
              </w:rPr>
              <w:t>5</w:t>
            </w:r>
          </w:p>
        </w:tc>
        <w:tc>
          <w:tcPr>
            <w:tcW w:w="2411" w:type="dxa"/>
            <w:vAlign w:val="center"/>
          </w:tcPr>
          <w:p w14:paraId="6B263F34" w14:textId="065D9F60" w:rsidR="006376D5" w:rsidRPr="00543504" w:rsidRDefault="006376D5" w:rsidP="00745D6A">
            <w:pPr>
              <w:jc w:val="center"/>
              <w:rPr>
                <w:color w:val="000000"/>
                <w:sz w:val="28"/>
                <w:szCs w:val="28"/>
              </w:rPr>
            </w:pPr>
            <w:r w:rsidRPr="00543504">
              <w:rPr>
                <w:color w:val="000000"/>
                <w:sz w:val="28"/>
                <w:szCs w:val="28"/>
              </w:rPr>
              <w:t>2</w:t>
            </w:r>
          </w:p>
        </w:tc>
        <w:tc>
          <w:tcPr>
            <w:tcW w:w="2411" w:type="dxa"/>
            <w:vAlign w:val="center"/>
          </w:tcPr>
          <w:p w14:paraId="35539E95" w14:textId="77FDEB8E" w:rsidR="006376D5" w:rsidRPr="00543504" w:rsidRDefault="006376D5" w:rsidP="00745D6A">
            <w:pPr>
              <w:jc w:val="center"/>
              <w:rPr>
                <w:color w:val="000000"/>
                <w:sz w:val="28"/>
                <w:szCs w:val="28"/>
              </w:rPr>
            </w:pPr>
            <w:r w:rsidRPr="00543504">
              <w:rPr>
                <w:color w:val="000000"/>
                <w:sz w:val="28"/>
                <w:szCs w:val="28"/>
              </w:rPr>
              <w:t>3</w:t>
            </w:r>
          </w:p>
        </w:tc>
      </w:tr>
      <w:tr w:rsidR="00745D6A" w:rsidRPr="00543504" w14:paraId="0469A299" w14:textId="01F0A983" w:rsidTr="00543504">
        <w:tc>
          <w:tcPr>
            <w:tcW w:w="3681" w:type="dxa"/>
          </w:tcPr>
          <w:p w14:paraId="469586F4" w14:textId="2346D9B2" w:rsidR="00745D6A" w:rsidRPr="00543504" w:rsidRDefault="006376D5" w:rsidP="006376D5">
            <w:pPr>
              <w:rPr>
                <w:color w:val="000000"/>
                <w:sz w:val="28"/>
                <w:szCs w:val="28"/>
              </w:rPr>
            </w:pPr>
            <w:r w:rsidRPr="00543504">
              <w:rPr>
                <w:color w:val="000000"/>
                <w:sz w:val="28"/>
                <w:szCs w:val="28"/>
              </w:rPr>
              <w:t xml:space="preserve">ребенку с </w:t>
            </w:r>
            <w:proofErr w:type="spellStart"/>
            <w:r w:rsidRPr="00543504">
              <w:rPr>
                <w:color w:val="000000"/>
                <w:sz w:val="28"/>
                <w:szCs w:val="28"/>
              </w:rPr>
              <w:t>муковисцидозом</w:t>
            </w:r>
            <w:proofErr w:type="spellEnd"/>
            <w:r w:rsidRPr="00543504">
              <w:rPr>
                <w:color w:val="000000"/>
                <w:sz w:val="28"/>
                <w:szCs w:val="28"/>
              </w:rPr>
              <w:t xml:space="preserve"> (код по МКБ-10 E84 - кистозный фиброз)</w:t>
            </w:r>
          </w:p>
        </w:tc>
        <w:tc>
          <w:tcPr>
            <w:tcW w:w="4252" w:type="dxa"/>
          </w:tcPr>
          <w:p w14:paraId="71670EE3" w14:textId="4E2CE662" w:rsidR="00023295" w:rsidRPr="00543504" w:rsidRDefault="006376D5" w:rsidP="006376D5">
            <w:pPr>
              <w:rPr>
                <w:i/>
                <w:iCs/>
                <w:color w:val="000000"/>
                <w:sz w:val="28"/>
                <w:szCs w:val="28"/>
              </w:rPr>
            </w:pPr>
            <w:r w:rsidRPr="00543504">
              <w:rPr>
                <w:i/>
                <w:iCs/>
                <w:color w:val="000000"/>
                <w:sz w:val="28"/>
                <w:szCs w:val="28"/>
              </w:rPr>
              <w:t>клинические рекомендации «Кистозный фиброз (</w:t>
            </w:r>
            <w:proofErr w:type="spellStart"/>
            <w:r w:rsidRPr="00543504">
              <w:rPr>
                <w:i/>
                <w:iCs/>
                <w:color w:val="000000"/>
                <w:sz w:val="28"/>
                <w:szCs w:val="28"/>
              </w:rPr>
              <w:t>муковисцидоз</w:t>
            </w:r>
            <w:proofErr w:type="spellEnd"/>
            <w:r w:rsidRPr="00543504">
              <w:rPr>
                <w:i/>
                <w:iCs/>
                <w:color w:val="000000"/>
                <w:sz w:val="28"/>
                <w:szCs w:val="28"/>
              </w:rPr>
              <w:t>)»</w:t>
            </w:r>
          </w:p>
        </w:tc>
        <w:tc>
          <w:tcPr>
            <w:tcW w:w="1805" w:type="dxa"/>
            <w:vAlign w:val="center"/>
          </w:tcPr>
          <w:p w14:paraId="19B308E9" w14:textId="179610EC" w:rsidR="00745D6A" w:rsidRPr="00543504" w:rsidRDefault="006376D5" w:rsidP="00745D6A">
            <w:pPr>
              <w:jc w:val="center"/>
              <w:rPr>
                <w:color w:val="000000"/>
                <w:sz w:val="28"/>
                <w:szCs w:val="28"/>
              </w:rPr>
            </w:pPr>
            <w:r w:rsidRPr="00543504">
              <w:rPr>
                <w:color w:val="000000"/>
                <w:sz w:val="28"/>
                <w:szCs w:val="28"/>
              </w:rPr>
              <w:t>5</w:t>
            </w:r>
          </w:p>
        </w:tc>
        <w:tc>
          <w:tcPr>
            <w:tcW w:w="2411" w:type="dxa"/>
            <w:vAlign w:val="center"/>
          </w:tcPr>
          <w:p w14:paraId="60D92D2F" w14:textId="37484CCF" w:rsidR="00745D6A" w:rsidRPr="00543504" w:rsidRDefault="006376D5" w:rsidP="00745D6A">
            <w:pPr>
              <w:jc w:val="center"/>
              <w:rPr>
                <w:color w:val="000000"/>
                <w:sz w:val="28"/>
                <w:szCs w:val="28"/>
              </w:rPr>
            </w:pPr>
            <w:r w:rsidRPr="00543504">
              <w:rPr>
                <w:color w:val="000000"/>
                <w:sz w:val="28"/>
                <w:szCs w:val="28"/>
              </w:rPr>
              <w:t>2</w:t>
            </w:r>
          </w:p>
        </w:tc>
        <w:tc>
          <w:tcPr>
            <w:tcW w:w="2411" w:type="dxa"/>
            <w:vAlign w:val="center"/>
          </w:tcPr>
          <w:p w14:paraId="08A3BABE" w14:textId="6BB77484" w:rsidR="00745D6A" w:rsidRPr="00543504" w:rsidRDefault="006376D5" w:rsidP="00745D6A">
            <w:pPr>
              <w:jc w:val="center"/>
              <w:rPr>
                <w:color w:val="000000"/>
                <w:sz w:val="28"/>
                <w:szCs w:val="28"/>
              </w:rPr>
            </w:pPr>
            <w:r w:rsidRPr="00543504">
              <w:rPr>
                <w:color w:val="000000"/>
                <w:sz w:val="28"/>
                <w:szCs w:val="28"/>
              </w:rPr>
              <w:t>3</w:t>
            </w:r>
          </w:p>
        </w:tc>
      </w:tr>
    </w:tbl>
    <w:p w14:paraId="5B0F83A3" w14:textId="77777777" w:rsidR="00BF1D2D" w:rsidRPr="00543504" w:rsidRDefault="00BF1D2D" w:rsidP="00BF1D2D">
      <w:pPr>
        <w:jc w:val="both"/>
        <w:rPr>
          <w:color w:val="000000"/>
          <w:sz w:val="28"/>
          <w:szCs w:val="28"/>
        </w:rPr>
      </w:pPr>
    </w:p>
    <w:p w14:paraId="0E5C5A4C" w14:textId="51543A77" w:rsidR="001C600E" w:rsidRPr="00543504" w:rsidRDefault="001C600E" w:rsidP="001C600E">
      <w:pPr>
        <w:ind w:firstLine="708"/>
        <w:jc w:val="both"/>
        <w:rPr>
          <w:color w:val="000000"/>
          <w:sz w:val="28"/>
          <w:szCs w:val="28"/>
        </w:rPr>
      </w:pPr>
      <w:r w:rsidRPr="00543504">
        <w:rPr>
          <w:color w:val="000000"/>
          <w:sz w:val="28"/>
          <w:szCs w:val="28"/>
        </w:rPr>
        <w:t>Ретроспективный анализ потребности населения субъекта РФ в оказании медицинской помощи</w:t>
      </w:r>
      <w:r w:rsidR="00422844" w:rsidRPr="00543504">
        <w:rPr>
          <w:color w:val="000000"/>
          <w:sz w:val="28"/>
          <w:szCs w:val="28"/>
        </w:rPr>
        <w:t xml:space="preserve"> </w:t>
      </w:r>
      <w:r w:rsidR="00C55059" w:rsidRPr="00543504">
        <w:rPr>
          <w:color w:val="000000"/>
          <w:sz w:val="28"/>
          <w:szCs w:val="28"/>
        </w:rPr>
        <w:t xml:space="preserve">(таблица 2) </w:t>
      </w:r>
      <w:r w:rsidR="00422844" w:rsidRPr="00543504">
        <w:rPr>
          <w:color w:val="000000"/>
          <w:sz w:val="28"/>
          <w:szCs w:val="28"/>
          <w:highlight w:val="yellow"/>
        </w:rPr>
        <w:t>(</w:t>
      </w:r>
      <w:r w:rsidR="00422844" w:rsidRPr="00543504">
        <w:rPr>
          <w:color w:val="000000"/>
          <w:sz w:val="28"/>
          <w:szCs w:val="28"/>
          <w:highlight w:val="yellow"/>
          <w:u w:val="single"/>
        </w:rPr>
        <w:t>заполняется в соответствии с блоком 1 приложения 2 к настоящему отчету</w:t>
      </w:r>
      <w:r w:rsidR="000C07AB" w:rsidRPr="00543504">
        <w:rPr>
          <w:color w:val="000000"/>
          <w:sz w:val="28"/>
          <w:szCs w:val="28"/>
          <w:highlight w:val="yellow"/>
          <w:u w:val="single"/>
        </w:rPr>
        <w:t xml:space="preserve"> (планирование по итогам 6 </w:t>
      </w:r>
      <w:proofErr w:type="spellStart"/>
      <w:r w:rsidR="000C07AB" w:rsidRPr="00543504">
        <w:rPr>
          <w:color w:val="000000"/>
          <w:sz w:val="28"/>
          <w:szCs w:val="28"/>
          <w:highlight w:val="yellow"/>
          <w:u w:val="single"/>
        </w:rPr>
        <w:t>мес</w:t>
      </w:r>
      <w:proofErr w:type="spellEnd"/>
      <w:r w:rsidR="000C07AB" w:rsidRPr="00543504">
        <w:rPr>
          <w:color w:val="000000"/>
          <w:sz w:val="28"/>
          <w:szCs w:val="28"/>
          <w:highlight w:val="yellow"/>
          <w:u w:val="single"/>
        </w:rPr>
        <w:t xml:space="preserve"> 2024 года)</w:t>
      </w:r>
      <w:r w:rsidR="00422844" w:rsidRPr="00543504">
        <w:rPr>
          <w:color w:val="000000"/>
          <w:sz w:val="28"/>
          <w:szCs w:val="28"/>
          <w:highlight w:val="yellow"/>
          <w:u w:val="single"/>
        </w:rPr>
        <w:t>)</w:t>
      </w:r>
    </w:p>
    <w:p w14:paraId="15A671AD" w14:textId="2D63C1A1" w:rsidR="006F1AAD" w:rsidRPr="00543504" w:rsidRDefault="006F1AAD" w:rsidP="006F1AAD">
      <w:pPr>
        <w:jc w:val="both"/>
        <w:rPr>
          <w:color w:val="000000"/>
          <w:sz w:val="28"/>
          <w:szCs w:val="28"/>
        </w:rPr>
      </w:pPr>
    </w:p>
    <w:tbl>
      <w:tblPr>
        <w:tblW w:w="14879" w:type="dxa"/>
        <w:tblLook w:val="04A0" w:firstRow="1" w:lastRow="0" w:firstColumn="1" w:lastColumn="0" w:noHBand="0" w:noVBand="1"/>
      </w:tblPr>
      <w:tblGrid>
        <w:gridCol w:w="704"/>
        <w:gridCol w:w="5812"/>
        <w:gridCol w:w="2126"/>
        <w:gridCol w:w="2126"/>
        <w:gridCol w:w="2095"/>
        <w:gridCol w:w="2016"/>
      </w:tblGrid>
      <w:tr w:rsidR="006F1AAD" w:rsidRPr="00543504" w14:paraId="79E6A8BA" w14:textId="77777777" w:rsidTr="003F0FFB">
        <w:trPr>
          <w:trHeight w:val="1400"/>
        </w:trPr>
        <w:tc>
          <w:tcPr>
            <w:tcW w:w="7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38FD393" w14:textId="77777777" w:rsidR="006F1AAD" w:rsidRPr="00543504" w:rsidRDefault="006F1AAD" w:rsidP="006F1AAD">
            <w:pPr>
              <w:jc w:val="center"/>
              <w:rPr>
                <w:color w:val="000000"/>
              </w:rPr>
            </w:pPr>
            <w:r w:rsidRPr="00543504">
              <w:rPr>
                <w:color w:val="000000"/>
              </w:rPr>
              <w:t>№ п/п</w:t>
            </w:r>
          </w:p>
        </w:tc>
        <w:tc>
          <w:tcPr>
            <w:tcW w:w="581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FB46EC4" w14:textId="77777777" w:rsidR="006F1AAD" w:rsidRPr="00543504" w:rsidRDefault="006F1AAD" w:rsidP="006F1AAD">
            <w:pPr>
              <w:jc w:val="center"/>
              <w:rPr>
                <w:color w:val="000000"/>
              </w:rPr>
            </w:pPr>
            <w:r w:rsidRPr="00543504">
              <w:rPr>
                <w:color w:val="000000"/>
              </w:rPr>
              <w:t>Диагноз, установленный при рождении ребенка (по МКБ-10)</w:t>
            </w:r>
          </w:p>
        </w:tc>
        <w:tc>
          <w:tcPr>
            <w:tcW w:w="8363" w:type="dxa"/>
            <w:gridSpan w:val="4"/>
            <w:tcBorders>
              <w:top w:val="single" w:sz="4" w:space="0" w:color="auto"/>
              <w:left w:val="nil"/>
              <w:bottom w:val="single" w:sz="4" w:space="0" w:color="auto"/>
              <w:right w:val="single" w:sz="4" w:space="0" w:color="000000"/>
            </w:tcBorders>
            <w:shd w:val="clear" w:color="auto" w:fill="auto"/>
            <w:vAlign w:val="center"/>
            <w:hideMark/>
          </w:tcPr>
          <w:p w14:paraId="380A302B" w14:textId="77777777" w:rsidR="006F1AAD" w:rsidRPr="00543504" w:rsidRDefault="006F1AAD" w:rsidP="006F1AAD">
            <w:pPr>
              <w:jc w:val="center"/>
              <w:rPr>
                <w:color w:val="000000"/>
              </w:rPr>
            </w:pPr>
            <w:r w:rsidRPr="00543504">
              <w:rPr>
                <w:color w:val="000000"/>
              </w:rPr>
              <w:t>количество детей в субъекте РФ с установленными диагнозами (один ребенок учитывается только один раз с приоритетом его отнесения в группу диагнозов наиболее верхнего расположения)</w:t>
            </w:r>
          </w:p>
        </w:tc>
      </w:tr>
      <w:tr w:rsidR="006F1AAD" w:rsidRPr="00543504" w14:paraId="6168194F" w14:textId="77777777" w:rsidTr="003F0FFB">
        <w:trPr>
          <w:trHeight w:val="1060"/>
        </w:trPr>
        <w:tc>
          <w:tcPr>
            <w:tcW w:w="70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20E3CFDF" w14:textId="77777777" w:rsidR="006F1AAD" w:rsidRPr="00543504" w:rsidRDefault="006F1AAD" w:rsidP="006F1AAD">
            <w:pPr>
              <w:rPr>
                <w:color w:val="000000"/>
              </w:rPr>
            </w:pPr>
          </w:p>
        </w:tc>
        <w:tc>
          <w:tcPr>
            <w:tcW w:w="581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EAA71DB" w14:textId="77777777" w:rsidR="006F1AAD" w:rsidRPr="00543504" w:rsidRDefault="006F1AAD" w:rsidP="006F1AAD">
            <w:pPr>
              <w:rPr>
                <w:color w:val="000000"/>
              </w:rPr>
            </w:pPr>
          </w:p>
        </w:tc>
        <w:tc>
          <w:tcPr>
            <w:tcW w:w="2126" w:type="dxa"/>
            <w:tcBorders>
              <w:top w:val="nil"/>
              <w:left w:val="nil"/>
              <w:bottom w:val="single" w:sz="4" w:space="0" w:color="auto"/>
              <w:right w:val="single" w:sz="4" w:space="0" w:color="auto"/>
            </w:tcBorders>
            <w:shd w:val="clear" w:color="auto" w:fill="auto"/>
            <w:vAlign w:val="center"/>
            <w:hideMark/>
          </w:tcPr>
          <w:p w14:paraId="4BDEC236" w14:textId="77777777" w:rsidR="006F1AAD" w:rsidRPr="00543504" w:rsidRDefault="006F1AAD" w:rsidP="006F1AAD">
            <w:pPr>
              <w:jc w:val="center"/>
              <w:rPr>
                <w:color w:val="000000"/>
              </w:rPr>
            </w:pPr>
            <w:r w:rsidRPr="00543504">
              <w:rPr>
                <w:color w:val="000000"/>
              </w:rPr>
              <w:t>рожденных во 2 п/г 2022 года</w:t>
            </w:r>
          </w:p>
        </w:tc>
        <w:tc>
          <w:tcPr>
            <w:tcW w:w="2126" w:type="dxa"/>
            <w:tcBorders>
              <w:top w:val="nil"/>
              <w:left w:val="nil"/>
              <w:bottom w:val="single" w:sz="4" w:space="0" w:color="auto"/>
              <w:right w:val="single" w:sz="4" w:space="0" w:color="auto"/>
            </w:tcBorders>
            <w:shd w:val="clear" w:color="auto" w:fill="auto"/>
            <w:vAlign w:val="center"/>
            <w:hideMark/>
          </w:tcPr>
          <w:p w14:paraId="3BCD81C9" w14:textId="77777777" w:rsidR="006F1AAD" w:rsidRPr="00543504" w:rsidRDefault="006F1AAD" w:rsidP="006F1AAD">
            <w:pPr>
              <w:jc w:val="center"/>
              <w:rPr>
                <w:color w:val="000000"/>
              </w:rPr>
            </w:pPr>
            <w:r w:rsidRPr="00543504">
              <w:rPr>
                <w:color w:val="000000"/>
              </w:rPr>
              <w:t>рожденных в 2023 году</w:t>
            </w:r>
          </w:p>
        </w:tc>
        <w:tc>
          <w:tcPr>
            <w:tcW w:w="2095" w:type="dxa"/>
            <w:tcBorders>
              <w:top w:val="nil"/>
              <w:left w:val="nil"/>
              <w:bottom w:val="single" w:sz="4" w:space="0" w:color="auto"/>
              <w:right w:val="single" w:sz="4" w:space="0" w:color="auto"/>
            </w:tcBorders>
            <w:shd w:val="clear" w:color="auto" w:fill="auto"/>
            <w:vAlign w:val="center"/>
            <w:hideMark/>
          </w:tcPr>
          <w:p w14:paraId="55F8D2A3" w14:textId="77777777" w:rsidR="006F1AAD" w:rsidRPr="00543504" w:rsidRDefault="006F1AAD" w:rsidP="006F1AAD">
            <w:pPr>
              <w:jc w:val="center"/>
              <w:rPr>
                <w:color w:val="000000"/>
              </w:rPr>
            </w:pPr>
            <w:r w:rsidRPr="00543504">
              <w:rPr>
                <w:color w:val="000000"/>
              </w:rPr>
              <w:t>рожденных в 1 п/г 2024 года</w:t>
            </w:r>
          </w:p>
        </w:tc>
        <w:tc>
          <w:tcPr>
            <w:tcW w:w="2016" w:type="dxa"/>
            <w:tcBorders>
              <w:top w:val="nil"/>
              <w:left w:val="nil"/>
              <w:bottom w:val="single" w:sz="4" w:space="0" w:color="auto"/>
              <w:right w:val="single" w:sz="4" w:space="0" w:color="auto"/>
            </w:tcBorders>
            <w:shd w:val="clear" w:color="auto" w:fill="auto"/>
            <w:vAlign w:val="center"/>
            <w:hideMark/>
          </w:tcPr>
          <w:p w14:paraId="45B59028" w14:textId="37B29058" w:rsidR="006F1AAD" w:rsidRPr="00543504" w:rsidRDefault="006F1AAD" w:rsidP="006F1AAD">
            <w:pPr>
              <w:jc w:val="center"/>
              <w:rPr>
                <w:color w:val="000000"/>
              </w:rPr>
            </w:pPr>
            <w:r w:rsidRPr="00543504">
              <w:rPr>
                <w:color w:val="000000"/>
              </w:rPr>
              <w:t xml:space="preserve">рожденных во 2 п/г 2024 года (расчетный показатель </w:t>
            </w:r>
            <w:r w:rsidR="00543504" w:rsidRPr="00543504">
              <w:rPr>
                <w:color w:val="000000"/>
              </w:rPr>
              <w:t>–</w:t>
            </w:r>
            <w:r w:rsidRPr="00543504">
              <w:rPr>
                <w:color w:val="000000"/>
              </w:rPr>
              <w:t xml:space="preserve"> </w:t>
            </w:r>
            <w:r w:rsidR="00543504" w:rsidRPr="00543504">
              <w:rPr>
                <w:i/>
                <w:iCs/>
                <w:color w:val="000000"/>
              </w:rPr>
              <w:t>прогноз</w:t>
            </w:r>
            <w:r w:rsidRPr="00543504">
              <w:rPr>
                <w:color w:val="000000"/>
              </w:rPr>
              <w:t>)</w:t>
            </w:r>
          </w:p>
        </w:tc>
      </w:tr>
      <w:tr w:rsidR="00E103A9" w:rsidRPr="00543504" w14:paraId="5F7CA726" w14:textId="77777777" w:rsidTr="003F0FFB">
        <w:trPr>
          <w:trHeight w:val="720"/>
        </w:trPr>
        <w:tc>
          <w:tcPr>
            <w:tcW w:w="704" w:type="dxa"/>
            <w:tcBorders>
              <w:top w:val="nil"/>
              <w:left w:val="single" w:sz="4" w:space="0" w:color="auto"/>
              <w:bottom w:val="single" w:sz="4" w:space="0" w:color="auto"/>
              <w:right w:val="single" w:sz="4" w:space="0" w:color="auto"/>
            </w:tcBorders>
            <w:shd w:val="clear" w:color="auto" w:fill="auto"/>
            <w:hideMark/>
          </w:tcPr>
          <w:p w14:paraId="4F68DBCE" w14:textId="5F628328" w:rsidR="006F1AAD" w:rsidRPr="00543504" w:rsidRDefault="006F1AAD" w:rsidP="006F1AAD">
            <w:pPr>
              <w:jc w:val="right"/>
              <w:rPr>
                <w:i/>
                <w:iCs/>
                <w:color w:val="000000"/>
              </w:rPr>
            </w:pPr>
            <w:r w:rsidRPr="00543504">
              <w:rPr>
                <w:i/>
                <w:iCs/>
                <w:color w:val="000000"/>
              </w:rPr>
              <w:t>1</w:t>
            </w:r>
          </w:p>
        </w:tc>
        <w:tc>
          <w:tcPr>
            <w:tcW w:w="5812" w:type="dxa"/>
            <w:tcBorders>
              <w:top w:val="nil"/>
              <w:left w:val="nil"/>
              <w:bottom w:val="single" w:sz="4" w:space="0" w:color="auto"/>
              <w:right w:val="single" w:sz="4" w:space="0" w:color="auto"/>
            </w:tcBorders>
            <w:shd w:val="clear" w:color="auto" w:fill="auto"/>
            <w:hideMark/>
          </w:tcPr>
          <w:p w14:paraId="04C55A1C" w14:textId="24B720D6" w:rsidR="006F1AAD" w:rsidRPr="00543504" w:rsidRDefault="003F0FFB" w:rsidP="006F1AAD">
            <w:pPr>
              <w:rPr>
                <w:i/>
                <w:iCs/>
                <w:color w:val="000000"/>
              </w:rPr>
            </w:pPr>
            <w:r w:rsidRPr="00543504">
              <w:rPr>
                <w:i/>
                <w:iCs/>
                <w:color w:val="000000"/>
              </w:rPr>
              <w:t xml:space="preserve">P07 - расстройства, связанные с укорочением срока беременности и малой массой тела при рождении, не классифицированные в других рубриках, </w:t>
            </w:r>
            <w:r w:rsidR="006F1AAD" w:rsidRPr="00543504">
              <w:rPr>
                <w:i/>
                <w:iCs/>
                <w:color w:val="000000"/>
              </w:rPr>
              <w:t>рожденные на 35-й неделе и ранее</w:t>
            </w:r>
          </w:p>
        </w:tc>
        <w:tc>
          <w:tcPr>
            <w:tcW w:w="2126" w:type="dxa"/>
            <w:tcBorders>
              <w:top w:val="nil"/>
              <w:left w:val="nil"/>
              <w:bottom w:val="single" w:sz="4" w:space="0" w:color="auto"/>
              <w:right w:val="single" w:sz="4" w:space="0" w:color="auto"/>
            </w:tcBorders>
            <w:shd w:val="clear" w:color="auto" w:fill="auto"/>
            <w:vAlign w:val="center"/>
            <w:hideMark/>
          </w:tcPr>
          <w:p w14:paraId="221EA9B5" w14:textId="77777777" w:rsidR="006F1AAD" w:rsidRPr="00543504" w:rsidRDefault="006F1AAD" w:rsidP="006F1AAD">
            <w:pPr>
              <w:jc w:val="right"/>
              <w:rPr>
                <w:color w:val="000000"/>
              </w:rPr>
            </w:pPr>
            <w:r w:rsidRPr="00543504">
              <w:rPr>
                <w:color w:val="000000"/>
              </w:rPr>
              <w:t> </w:t>
            </w:r>
          </w:p>
        </w:tc>
        <w:tc>
          <w:tcPr>
            <w:tcW w:w="2126" w:type="dxa"/>
            <w:tcBorders>
              <w:top w:val="nil"/>
              <w:left w:val="nil"/>
              <w:bottom w:val="single" w:sz="4" w:space="0" w:color="auto"/>
              <w:right w:val="single" w:sz="4" w:space="0" w:color="auto"/>
            </w:tcBorders>
            <w:shd w:val="clear" w:color="auto" w:fill="auto"/>
            <w:vAlign w:val="center"/>
            <w:hideMark/>
          </w:tcPr>
          <w:p w14:paraId="0D614DD0" w14:textId="77777777" w:rsidR="006F1AAD" w:rsidRPr="00543504" w:rsidRDefault="006F1AAD" w:rsidP="006F1AAD">
            <w:pPr>
              <w:jc w:val="right"/>
              <w:rPr>
                <w:color w:val="000000"/>
              </w:rPr>
            </w:pPr>
            <w:r w:rsidRPr="00543504">
              <w:rPr>
                <w:color w:val="000000"/>
              </w:rPr>
              <w:t> </w:t>
            </w:r>
          </w:p>
        </w:tc>
        <w:tc>
          <w:tcPr>
            <w:tcW w:w="2095" w:type="dxa"/>
            <w:tcBorders>
              <w:top w:val="nil"/>
              <w:left w:val="nil"/>
              <w:bottom w:val="single" w:sz="4" w:space="0" w:color="auto"/>
              <w:right w:val="single" w:sz="4" w:space="0" w:color="auto"/>
            </w:tcBorders>
            <w:shd w:val="clear" w:color="auto" w:fill="auto"/>
            <w:vAlign w:val="center"/>
            <w:hideMark/>
          </w:tcPr>
          <w:p w14:paraId="68F2DBDB" w14:textId="77777777" w:rsidR="006F1AAD" w:rsidRPr="00543504" w:rsidRDefault="006F1AAD" w:rsidP="006F1AAD">
            <w:pPr>
              <w:jc w:val="right"/>
              <w:rPr>
                <w:color w:val="000000"/>
              </w:rPr>
            </w:pPr>
            <w:r w:rsidRPr="00543504">
              <w:rPr>
                <w:color w:val="000000"/>
              </w:rPr>
              <w:t> </w:t>
            </w:r>
          </w:p>
        </w:tc>
        <w:tc>
          <w:tcPr>
            <w:tcW w:w="2016" w:type="dxa"/>
            <w:tcBorders>
              <w:top w:val="nil"/>
              <w:left w:val="nil"/>
              <w:bottom w:val="single" w:sz="4" w:space="0" w:color="auto"/>
              <w:right w:val="single" w:sz="4" w:space="0" w:color="auto"/>
            </w:tcBorders>
            <w:shd w:val="clear" w:color="auto" w:fill="auto"/>
            <w:vAlign w:val="center"/>
          </w:tcPr>
          <w:p w14:paraId="47E962B5" w14:textId="313F59EF" w:rsidR="006F1AAD" w:rsidRPr="00543504" w:rsidRDefault="006F1AAD" w:rsidP="006F1AAD">
            <w:pPr>
              <w:jc w:val="right"/>
              <w:rPr>
                <w:color w:val="000000"/>
              </w:rPr>
            </w:pPr>
          </w:p>
        </w:tc>
      </w:tr>
      <w:tr w:rsidR="00E103A9" w:rsidRPr="00543504" w14:paraId="4BB25DC0" w14:textId="77777777" w:rsidTr="003F0FFB">
        <w:trPr>
          <w:trHeight w:val="720"/>
        </w:trPr>
        <w:tc>
          <w:tcPr>
            <w:tcW w:w="704" w:type="dxa"/>
            <w:tcBorders>
              <w:top w:val="nil"/>
              <w:left w:val="single" w:sz="4" w:space="0" w:color="auto"/>
              <w:bottom w:val="single" w:sz="4" w:space="0" w:color="auto"/>
              <w:right w:val="single" w:sz="4" w:space="0" w:color="auto"/>
            </w:tcBorders>
            <w:shd w:val="clear" w:color="auto" w:fill="auto"/>
            <w:hideMark/>
          </w:tcPr>
          <w:p w14:paraId="4C253E23" w14:textId="5554BE08" w:rsidR="006F1AAD" w:rsidRPr="00543504" w:rsidRDefault="008334DF" w:rsidP="006F1AAD">
            <w:pPr>
              <w:jc w:val="right"/>
              <w:rPr>
                <w:color w:val="000000"/>
              </w:rPr>
            </w:pPr>
            <w:r w:rsidRPr="00543504">
              <w:rPr>
                <w:color w:val="000000"/>
              </w:rPr>
              <w:t>2</w:t>
            </w:r>
          </w:p>
        </w:tc>
        <w:tc>
          <w:tcPr>
            <w:tcW w:w="5812" w:type="dxa"/>
            <w:tcBorders>
              <w:top w:val="nil"/>
              <w:left w:val="nil"/>
              <w:bottom w:val="single" w:sz="4" w:space="0" w:color="auto"/>
              <w:right w:val="single" w:sz="4" w:space="0" w:color="auto"/>
            </w:tcBorders>
            <w:shd w:val="clear" w:color="auto" w:fill="auto"/>
            <w:hideMark/>
          </w:tcPr>
          <w:p w14:paraId="4BCD9CAE" w14:textId="77777777" w:rsidR="006F1AAD" w:rsidRPr="00543504" w:rsidRDefault="006F1AAD" w:rsidP="006F1AAD">
            <w:pPr>
              <w:rPr>
                <w:color w:val="000000"/>
              </w:rPr>
            </w:pPr>
            <w:r w:rsidRPr="00543504">
              <w:rPr>
                <w:color w:val="000000"/>
              </w:rPr>
              <w:t>P27.1 - бронхолегочная дисплазия, возникшая в перинатальном периоде</w:t>
            </w:r>
          </w:p>
        </w:tc>
        <w:tc>
          <w:tcPr>
            <w:tcW w:w="2126" w:type="dxa"/>
            <w:tcBorders>
              <w:top w:val="nil"/>
              <w:left w:val="nil"/>
              <w:bottom w:val="single" w:sz="4" w:space="0" w:color="auto"/>
              <w:right w:val="single" w:sz="4" w:space="0" w:color="auto"/>
            </w:tcBorders>
            <w:shd w:val="clear" w:color="auto" w:fill="auto"/>
            <w:vAlign w:val="center"/>
            <w:hideMark/>
          </w:tcPr>
          <w:p w14:paraId="2A00A27E" w14:textId="77777777" w:rsidR="006F1AAD" w:rsidRPr="00543504" w:rsidRDefault="006F1AAD" w:rsidP="006F1AAD">
            <w:pPr>
              <w:jc w:val="right"/>
              <w:rPr>
                <w:color w:val="000000"/>
              </w:rPr>
            </w:pPr>
            <w:r w:rsidRPr="00543504">
              <w:rPr>
                <w:color w:val="000000"/>
              </w:rPr>
              <w:t> </w:t>
            </w:r>
          </w:p>
        </w:tc>
        <w:tc>
          <w:tcPr>
            <w:tcW w:w="2126" w:type="dxa"/>
            <w:tcBorders>
              <w:top w:val="nil"/>
              <w:left w:val="nil"/>
              <w:bottom w:val="single" w:sz="4" w:space="0" w:color="auto"/>
              <w:right w:val="single" w:sz="4" w:space="0" w:color="auto"/>
            </w:tcBorders>
            <w:shd w:val="clear" w:color="auto" w:fill="auto"/>
            <w:vAlign w:val="center"/>
            <w:hideMark/>
          </w:tcPr>
          <w:p w14:paraId="75668919" w14:textId="77777777" w:rsidR="006F1AAD" w:rsidRPr="00543504" w:rsidRDefault="006F1AAD" w:rsidP="006F1AAD">
            <w:pPr>
              <w:jc w:val="right"/>
              <w:rPr>
                <w:color w:val="000000"/>
              </w:rPr>
            </w:pPr>
            <w:r w:rsidRPr="00543504">
              <w:rPr>
                <w:color w:val="000000"/>
              </w:rPr>
              <w:t> </w:t>
            </w:r>
          </w:p>
        </w:tc>
        <w:tc>
          <w:tcPr>
            <w:tcW w:w="2095" w:type="dxa"/>
            <w:tcBorders>
              <w:top w:val="nil"/>
              <w:left w:val="nil"/>
              <w:bottom w:val="single" w:sz="4" w:space="0" w:color="auto"/>
              <w:right w:val="single" w:sz="4" w:space="0" w:color="auto"/>
            </w:tcBorders>
            <w:shd w:val="clear" w:color="auto" w:fill="auto"/>
            <w:vAlign w:val="center"/>
            <w:hideMark/>
          </w:tcPr>
          <w:p w14:paraId="79A66F4D" w14:textId="77777777" w:rsidR="006F1AAD" w:rsidRPr="00543504" w:rsidRDefault="006F1AAD" w:rsidP="006F1AAD">
            <w:pPr>
              <w:jc w:val="right"/>
              <w:rPr>
                <w:color w:val="000000"/>
              </w:rPr>
            </w:pPr>
            <w:r w:rsidRPr="00543504">
              <w:rPr>
                <w:color w:val="000000"/>
              </w:rPr>
              <w:t> </w:t>
            </w:r>
          </w:p>
        </w:tc>
        <w:tc>
          <w:tcPr>
            <w:tcW w:w="2016" w:type="dxa"/>
            <w:tcBorders>
              <w:top w:val="nil"/>
              <w:left w:val="nil"/>
              <w:bottom w:val="single" w:sz="4" w:space="0" w:color="auto"/>
              <w:right w:val="single" w:sz="4" w:space="0" w:color="auto"/>
            </w:tcBorders>
            <w:shd w:val="clear" w:color="auto" w:fill="auto"/>
            <w:vAlign w:val="center"/>
          </w:tcPr>
          <w:p w14:paraId="0108DA7B" w14:textId="6669F7F2" w:rsidR="006F1AAD" w:rsidRPr="00543504" w:rsidRDefault="006F1AAD" w:rsidP="006F1AAD">
            <w:pPr>
              <w:jc w:val="right"/>
              <w:rPr>
                <w:color w:val="000000"/>
              </w:rPr>
            </w:pPr>
          </w:p>
        </w:tc>
      </w:tr>
      <w:tr w:rsidR="00E103A9" w:rsidRPr="00543504" w14:paraId="5101BCC0" w14:textId="77777777" w:rsidTr="003F0FFB">
        <w:trPr>
          <w:trHeight w:val="720"/>
        </w:trPr>
        <w:tc>
          <w:tcPr>
            <w:tcW w:w="704" w:type="dxa"/>
            <w:tcBorders>
              <w:top w:val="nil"/>
              <w:left w:val="single" w:sz="4" w:space="0" w:color="auto"/>
              <w:bottom w:val="single" w:sz="4" w:space="0" w:color="auto"/>
              <w:right w:val="single" w:sz="4" w:space="0" w:color="auto"/>
            </w:tcBorders>
            <w:shd w:val="clear" w:color="auto" w:fill="auto"/>
            <w:hideMark/>
          </w:tcPr>
          <w:p w14:paraId="774F07F6" w14:textId="116F58BF" w:rsidR="006F1AAD" w:rsidRPr="00543504" w:rsidRDefault="008334DF" w:rsidP="006F1AAD">
            <w:pPr>
              <w:jc w:val="right"/>
              <w:rPr>
                <w:i/>
                <w:iCs/>
                <w:color w:val="000000"/>
              </w:rPr>
            </w:pPr>
            <w:r w:rsidRPr="00543504">
              <w:rPr>
                <w:i/>
                <w:iCs/>
                <w:color w:val="000000"/>
              </w:rPr>
              <w:t>3</w:t>
            </w:r>
          </w:p>
        </w:tc>
        <w:tc>
          <w:tcPr>
            <w:tcW w:w="5812" w:type="dxa"/>
            <w:tcBorders>
              <w:top w:val="nil"/>
              <w:left w:val="nil"/>
              <w:bottom w:val="single" w:sz="4" w:space="0" w:color="auto"/>
              <w:right w:val="single" w:sz="4" w:space="0" w:color="auto"/>
            </w:tcBorders>
            <w:shd w:val="clear" w:color="auto" w:fill="auto"/>
            <w:hideMark/>
          </w:tcPr>
          <w:p w14:paraId="2DF15AC9" w14:textId="5F473460" w:rsidR="006F1AAD" w:rsidRPr="00543504" w:rsidRDefault="003F0FFB" w:rsidP="006F1AAD">
            <w:pPr>
              <w:rPr>
                <w:i/>
                <w:iCs/>
                <w:color w:val="000000"/>
              </w:rPr>
            </w:pPr>
            <w:r w:rsidRPr="00543504">
              <w:rPr>
                <w:i/>
                <w:iCs/>
                <w:color w:val="000000"/>
              </w:rPr>
              <w:t>Q20 - Q24 - врожденные аномалии [пороки развития] системы кровообращения (сердца)</w:t>
            </w:r>
            <w:r w:rsidR="006F1AAD" w:rsidRPr="00543504">
              <w:rPr>
                <w:i/>
                <w:iCs/>
                <w:color w:val="000000"/>
              </w:rPr>
              <w:t xml:space="preserve"> с </w:t>
            </w:r>
            <w:proofErr w:type="spellStart"/>
            <w:r w:rsidR="006F1AAD" w:rsidRPr="00543504">
              <w:rPr>
                <w:i/>
                <w:iCs/>
                <w:color w:val="000000"/>
              </w:rPr>
              <w:t>гемодинамически</w:t>
            </w:r>
            <w:proofErr w:type="spellEnd"/>
            <w:r w:rsidR="006F1AAD" w:rsidRPr="00543504">
              <w:rPr>
                <w:i/>
                <w:iCs/>
                <w:color w:val="000000"/>
              </w:rPr>
              <w:t xml:space="preserve"> значимой недостаточностью кровообращения (НК II и выше</w:t>
            </w:r>
            <w:r w:rsidR="000F053E" w:rsidRPr="00543504">
              <w:rPr>
                <w:i/>
                <w:iCs/>
                <w:color w:val="000000"/>
              </w:rPr>
              <w:t xml:space="preserve">, ЛГ </w:t>
            </w:r>
            <w:proofErr w:type="gramStart"/>
            <w:r w:rsidR="000F053E" w:rsidRPr="00543504">
              <w:rPr>
                <w:i/>
                <w:iCs/>
                <w:color w:val="000000"/>
              </w:rPr>
              <w:t>II-</w:t>
            </w:r>
            <w:r w:rsidR="000F053E" w:rsidRPr="00543504">
              <w:rPr>
                <w:i/>
                <w:iCs/>
                <w:color w:val="000000"/>
                <w:lang w:val="en-US"/>
              </w:rPr>
              <w:t>IV</w:t>
            </w:r>
            <w:proofErr w:type="gramEnd"/>
            <w:r w:rsidR="000F053E" w:rsidRPr="00543504">
              <w:rPr>
                <w:i/>
                <w:iCs/>
                <w:color w:val="000000"/>
              </w:rPr>
              <w:t xml:space="preserve"> ст., легочно-венозный застой, цианоз</w:t>
            </w:r>
            <w:r w:rsidR="006F1AAD" w:rsidRPr="00543504">
              <w:rPr>
                <w:i/>
                <w:iCs/>
                <w:color w:val="000000"/>
              </w:rPr>
              <w:t>)</w:t>
            </w:r>
          </w:p>
        </w:tc>
        <w:tc>
          <w:tcPr>
            <w:tcW w:w="2126" w:type="dxa"/>
            <w:tcBorders>
              <w:top w:val="nil"/>
              <w:left w:val="nil"/>
              <w:bottom w:val="single" w:sz="4" w:space="0" w:color="auto"/>
              <w:right w:val="single" w:sz="4" w:space="0" w:color="auto"/>
            </w:tcBorders>
            <w:shd w:val="clear" w:color="auto" w:fill="auto"/>
            <w:vAlign w:val="center"/>
            <w:hideMark/>
          </w:tcPr>
          <w:p w14:paraId="1F349296" w14:textId="77777777" w:rsidR="006F1AAD" w:rsidRPr="00543504" w:rsidRDefault="006F1AAD" w:rsidP="006F1AAD">
            <w:pPr>
              <w:jc w:val="right"/>
              <w:rPr>
                <w:color w:val="000000"/>
              </w:rPr>
            </w:pPr>
            <w:r w:rsidRPr="00543504">
              <w:rPr>
                <w:color w:val="000000"/>
              </w:rPr>
              <w:t> </w:t>
            </w:r>
          </w:p>
        </w:tc>
        <w:tc>
          <w:tcPr>
            <w:tcW w:w="2126" w:type="dxa"/>
            <w:tcBorders>
              <w:top w:val="nil"/>
              <w:left w:val="nil"/>
              <w:bottom w:val="single" w:sz="4" w:space="0" w:color="auto"/>
              <w:right w:val="single" w:sz="4" w:space="0" w:color="auto"/>
            </w:tcBorders>
            <w:shd w:val="clear" w:color="auto" w:fill="auto"/>
            <w:vAlign w:val="center"/>
            <w:hideMark/>
          </w:tcPr>
          <w:p w14:paraId="3EE8357F" w14:textId="77777777" w:rsidR="006F1AAD" w:rsidRPr="00543504" w:rsidRDefault="006F1AAD" w:rsidP="006F1AAD">
            <w:pPr>
              <w:jc w:val="right"/>
              <w:rPr>
                <w:color w:val="000000"/>
              </w:rPr>
            </w:pPr>
            <w:r w:rsidRPr="00543504">
              <w:rPr>
                <w:color w:val="000000"/>
              </w:rPr>
              <w:t> </w:t>
            </w:r>
          </w:p>
        </w:tc>
        <w:tc>
          <w:tcPr>
            <w:tcW w:w="2095" w:type="dxa"/>
            <w:tcBorders>
              <w:top w:val="nil"/>
              <w:left w:val="nil"/>
              <w:bottom w:val="single" w:sz="4" w:space="0" w:color="auto"/>
              <w:right w:val="single" w:sz="4" w:space="0" w:color="auto"/>
            </w:tcBorders>
            <w:shd w:val="clear" w:color="auto" w:fill="auto"/>
            <w:vAlign w:val="center"/>
            <w:hideMark/>
          </w:tcPr>
          <w:p w14:paraId="6D591B08" w14:textId="77777777" w:rsidR="006F1AAD" w:rsidRPr="00543504" w:rsidRDefault="006F1AAD" w:rsidP="006F1AAD">
            <w:pPr>
              <w:jc w:val="right"/>
              <w:rPr>
                <w:color w:val="000000"/>
              </w:rPr>
            </w:pPr>
            <w:r w:rsidRPr="00543504">
              <w:rPr>
                <w:color w:val="000000"/>
              </w:rPr>
              <w:t> </w:t>
            </w:r>
          </w:p>
        </w:tc>
        <w:tc>
          <w:tcPr>
            <w:tcW w:w="2016" w:type="dxa"/>
            <w:tcBorders>
              <w:top w:val="nil"/>
              <w:left w:val="nil"/>
              <w:bottom w:val="single" w:sz="4" w:space="0" w:color="auto"/>
              <w:right w:val="single" w:sz="4" w:space="0" w:color="auto"/>
            </w:tcBorders>
            <w:shd w:val="clear" w:color="auto" w:fill="auto"/>
            <w:vAlign w:val="center"/>
          </w:tcPr>
          <w:p w14:paraId="0E6EF034" w14:textId="0A59DBC1" w:rsidR="006F1AAD" w:rsidRPr="00543504" w:rsidRDefault="006F1AAD" w:rsidP="006F1AAD">
            <w:pPr>
              <w:jc w:val="right"/>
              <w:rPr>
                <w:color w:val="000000"/>
              </w:rPr>
            </w:pPr>
          </w:p>
        </w:tc>
      </w:tr>
      <w:tr w:rsidR="00E103A9" w:rsidRPr="00543504" w14:paraId="0CA42E5B" w14:textId="77777777" w:rsidTr="003F0FFB">
        <w:trPr>
          <w:trHeight w:val="720"/>
        </w:trPr>
        <w:tc>
          <w:tcPr>
            <w:tcW w:w="704" w:type="dxa"/>
            <w:tcBorders>
              <w:top w:val="nil"/>
              <w:left w:val="single" w:sz="4" w:space="0" w:color="auto"/>
              <w:bottom w:val="single" w:sz="4" w:space="0" w:color="auto"/>
              <w:right w:val="single" w:sz="4" w:space="0" w:color="auto"/>
            </w:tcBorders>
            <w:shd w:val="clear" w:color="auto" w:fill="auto"/>
            <w:hideMark/>
          </w:tcPr>
          <w:p w14:paraId="4AB304FD" w14:textId="275F165B" w:rsidR="006F1AAD" w:rsidRPr="00543504" w:rsidRDefault="006F1AAD" w:rsidP="006F1AAD">
            <w:pPr>
              <w:jc w:val="right"/>
              <w:rPr>
                <w:color w:val="000000"/>
              </w:rPr>
            </w:pPr>
            <w:r w:rsidRPr="00543504">
              <w:rPr>
                <w:color w:val="000000"/>
              </w:rPr>
              <w:t>4</w:t>
            </w:r>
          </w:p>
        </w:tc>
        <w:tc>
          <w:tcPr>
            <w:tcW w:w="5812" w:type="dxa"/>
            <w:tcBorders>
              <w:top w:val="nil"/>
              <w:left w:val="nil"/>
              <w:bottom w:val="single" w:sz="4" w:space="0" w:color="auto"/>
              <w:right w:val="single" w:sz="4" w:space="0" w:color="auto"/>
            </w:tcBorders>
            <w:shd w:val="clear" w:color="auto" w:fill="auto"/>
            <w:hideMark/>
          </w:tcPr>
          <w:p w14:paraId="50D345AF" w14:textId="77777777" w:rsidR="006F1AAD" w:rsidRPr="00543504" w:rsidRDefault="006F1AAD" w:rsidP="006F1AAD">
            <w:pPr>
              <w:rPr>
                <w:color w:val="000000"/>
              </w:rPr>
            </w:pPr>
            <w:r w:rsidRPr="00543504">
              <w:rPr>
                <w:color w:val="000000"/>
              </w:rPr>
              <w:t>D80 - D84 - отдельные нарушения, вовлекающие иммунный механизм (иммунодефициты)</w:t>
            </w:r>
          </w:p>
        </w:tc>
        <w:tc>
          <w:tcPr>
            <w:tcW w:w="2126" w:type="dxa"/>
            <w:tcBorders>
              <w:top w:val="nil"/>
              <w:left w:val="nil"/>
              <w:bottom w:val="single" w:sz="4" w:space="0" w:color="auto"/>
              <w:right w:val="single" w:sz="4" w:space="0" w:color="auto"/>
            </w:tcBorders>
            <w:shd w:val="clear" w:color="auto" w:fill="auto"/>
            <w:vAlign w:val="center"/>
            <w:hideMark/>
          </w:tcPr>
          <w:p w14:paraId="54253A5E" w14:textId="77777777" w:rsidR="006F1AAD" w:rsidRPr="00543504" w:rsidRDefault="006F1AAD" w:rsidP="006F1AAD">
            <w:pPr>
              <w:jc w:val="right"/>
              <w:rPr>
                <w:color w:val="000000"/>
              </w:rPr>
            </w:pPr>
            <w:r w:rsidRPr="00543504">
              <w:rPr>
                <w:color w:val="000000"/>
              </w:rPr>
              <w:t> </w:t>
            </w:r>
          </w:p>
        </w:tc>
        <w:tc>
          <w:tcPr>
            <w:tcW w:w="2126" w:type="dxa"/>
            <w:tcBorders>
              <w:top w:val="nil"/>
              <w:left w:val="nil"/>
              <w:bottom w:val="single" w:sz="4" w:space="0" w:color="auto"/>
              <w:right w:val="single" w:sz="4" w:space="0" w:color="auto"/>
            </w:tcBorders>
            <w:shd w:val="clear" w:color="auto" w:fill="auto"/>
            <w:vAlign w:val="center"/>
            <w:hideMark/>
          </w:tcPr>
          <w:p w14:paraId="333D024A" w14:textId="77777777" w:rsidR="006F1AAD" w:rsidRPr="00543504" w:rsidRDefault="006F1AAD" w:rsidP="006F1AAD">
            <w:pPr>
              <w:jc w:val="right"/>
              <w:rPr>
                <w:color w:val="000000"/>
              </w:rPr>
            </w:pPr>
            <w:r w:rsidRPr="00543504">
              <w:rPr>
                <w:color w:val="000000"/>
              </w:rPr>
              <w:t> </w:t>
            </w:r>
          </w:p>
        </w:tc>
        <w:tc>
          <w:tcPr>
            <w:tcW w:w="2095" w:type="dxa"/>
            <w:tcBorders>
              <w:top w:val="nil"/>
              <w:left w:val="nil"/>
              <w:bottom w:val="single" w:sz="4" w:space="0" w:color="auto"/>
              <w:right w:val="single" w:sz="4" w:space="0" w:color="auto"/>
            </w:tcBorders>
            <w:shd w:val="clear" w:color="auto" w:fill="auto"/>
            <w:vAlign w:val="center"/>
            <w:hideMark/>
          </w:tcPr>
          <w:p w14:paraId="468D9811" w14:textId="77777777" w:rsidR="006F1AAD" w:rsidRPr="00543504" w:rsidRDefault="006F1AAD" w:rsidP="006F1AAD">
            <w:pPr>
              <w:jc w:val="right"/>
              <w:rPr>
                <w:color w:val="000000"/>
              </w:rPr>
            </w:pPr>
            <w:r w:rsidRPr="00543504">
              <w:rPr>
                <w:color w:val="000000"/>
              </w:rPr>
              <w:t> </w:t>
            </w:r>
          </w:p>
        </w:tc>
        <w:tc>
          <w:tcPr>
            <w:tcW w:w="2016" w:type="dxa"/>
            <w:tcBorders>
              <w:top w:val="nil"/>
              <w:left w:val="nil"/>
              <w:bottom w:val="single" w:sz="4" w:space="0" w:color="auto"/>
              <w:right w:val="single" w:sz="4" w:space="0" w:color="auto"/>
            </w:tcBorders>
            <w:shd w:val="clear" w:color="auto" w:fill="auto"/>
            <w:vAlign w:val="center"/>
          </w:tcPr>
          <w:p w14:paraId="410F8D15" w14:textId="3450309D" w:rsidR="006F1AAD" w:rsidRPr="00543504" w:rsidRDefault="006F1AAD" w:rsidP="006F1AAD">
            <w:pPr>
              <w:jc w:val="right"/>
              <w:rPr>
                <w:color w:val="000000"/>
              </w:rPr>
            </w:pPr>
          </w:p>
        </w:tc>
      </w:tr>
      <w:tr w:rsidR="00E103A9" w:rsidRPr="00543504" w14:paraId="6F91A6A1" w14:textId="77777777" w:rsidTr="003F0FFB">
        <w:trPr>
          <w:trHeight w:val="720"/>
        </w:trPr>
        <w:tc>
          <w:tcPr>
            <w:tcW w:w="704" w:type="dxa"/>
            <w:tcBorders>
              <w:top w:val="nil"/>
              <w:left w:val="single" w:sz="4" w:space="0" w:color="auto"/>
              <w:bottom w:val="single" w:sz="4" w:space="0" w:color="auto"/>
              <w:right w:val="single" w:sz="4" w:space="0" w:color="auto"/>
            </w:tcBorders>
            <w:shd w:val="clear" w:color="auto" w:fill="auto"/>
            <w:hideMark/>
          </w:tcPr>
          <w:p w14:paraId="119316BA" w14:textId="670BB305" w:rsidR="006F1AAD" w:rsidRPr="00543504" w:rsidRDefault="006F1AAD" w:rsidP="006F1AAD">
            <w:pPr>
              <w:jc w:val="right"/>
              <w:rPr>
                <w:color w:val="000000"/>
              </w:rPr>
            </w:pPr>
            <w:r w:rsidRPr="00543504">
              <w:rPr>
                <w:color w:val="000000"/>
              </w:rPr>
              <w:lastRenderedPageBreak/>
              <w:t>5</w:t>
            </w:r>
          </w:p>
        </w:tc>
        <w:tc>
          <w:tcPr>
            <w:tcW w:w="5812" w:type="dxa"/>
            <w:tcBorders>
              <w:top w:val="nil"/>
              <w:left w:val="nil"/>
              <w:bottom w:val="single" w:sz="4" w:space="0" w:color="auto"/>
              <w:right w:val="single" w:sz="4" w:space="0" w:color="auto"/>
            </w:tcBorders>
            <w:shd w:val="clear" w:color="auto" w:fill="auto"/>
            <w:hideMark/>
          </w:tcPr>
          <w:p w14:paraId="52DBA3DA" w14:textId="77777777" w:rsidR="006F1AAD" w:rsidRPr="00543504" w:rsidRDefault="006F1AAD" w:rsidP="006F1AAD">
            <w:pPr>
              <w:rPr>
                <w:color w:val="000000"/>
              </w:rPr>
            </w:pPr>
            <w:r w:rsidRPr="00543504">
              <w:rPr>
                <w:color w:val="000000"/>
              </w:rPr>
              <w:t>G70 - G73 - болезни нервно-мышечного синапса и мышц</w:t>
            </w:r>
          </w:p>
        </w:tc>
        <w:tc>
          <w:tcPr>
            <w:tcW w:w="2126" w:type="dxa"/>
            <w:tcBorders>
              <w:top w:val="nil"/>
              <w:left w:val="nil"/>
              <w:bottom w:val="single" w:sz="4" w:space="0" w:color="auto"/>
              <w:right w:val="single" w:sz="4" w:space="0" w:color="auto"/>
            </w:tcBorders>
            <w:shd w:val="clear" w:color="auto" w:fill="auto"/>
            <w:vAlign w:val="center"/>
            <w:hideMark/>
          </w:tcPr>
          <w:p w14:paraId="4F29CA92" w14:textId="77777777" w:rsidR="006F1AAD" w:rsidRPr="00543504" w:rsidRDefault="006F1AAD" w:rsidP="006F1AAD">
            <w:pPr>
              <w:jc w:val="right"/>
              <w:rPr>
                <w:color w:val="000000"/>
              </w:rPr>
            </w:pPr>
            <w:r w:rsidRPr="00543504">
              <w:rPr>
                <w:color w:val="000000"/>
              </w:rPr>
              <w:t> </w:t>
            </w:r>
          </w:p>
        </w:tc>
        <w:tc>
          <w:tcPr>
            <w:tcW w:w="2126" w:type="dxa"/>
            <w:tcBorders>
              <w:top w:val="nil"/>
              <w:left w:val="nil"/>
              <w:bottom w:val="single" w:sz="4" w:space="0" w:color="auto"/>
              <w:right w:val="single" w:sz="4" w:space="0" w:color="auto"/>
            </w:tcBorders>
            <w:shd w:val="clear" w:color="auto" w:fill="auto"/>
            <w:vAlign w:val="center"/>
            <w:hideMark/>
          </w:tcPr>
          <w:p w14:paraId="114D1DDB" w14:textId="77777777" w:rsidR="006F1AAD" w:rsidRPr="00543504" w:rsidRDefault="006F1AAD" w:rsidP="006F1AAD">
            <w:pPr>
              <w:jc w:val="right"/>
              <w:rPr>
                <w:color w:val="000000"/>
              </w:rPr>
            </w:pPr>
            <w:r w:rsidRPr="00543504">
              <w:rPr>
                <w:color w:val="000000"/>
              </w:rPr>
              <w:t> </w:t>
            </w:r>
          </w:p>
        </w:tc>
        <w:tc>
          <w:tcPr>
            <w:tcW w:w="2095" w:type="dxa"/>
            <w:tcBorders>
              <w:top w:val="nil"/>
              <w:left w:val="nil"/>
              <w:bottom w:val="single" w:sz="4" w:space="0" w:color="auto"/>
              <w:right w:val="single" w:sz="4" w:space="0" w:color="auto"/>
            </w:tcBorders>
            <w:shd w:val="clear" w:color="auto" w:fill="auto"/>
            <w:vAlign w:val="center"/>
            <w:hideMark/>
          </w:tcPr>
          <w:p w14:paraId="567F13BA" w14:textId="77777777" w:rsidR="006F1AAD" w:rsidRPr="00543504" w:rsidRDefault="006F1AAD" w:rsidP="006F1AAD">
            <w:pPr>
              <w:jc w:val="right"/>
              <w:rPr>
                <w:color w:val="000000"/>
              </w:rPr>
            </w:pPr>
            <w:r w:rsidRPr="00543504">
              <w:rPr>
                <w:color w:val="000000"/>
              </w:rPr>
              <w:t> </w:t>
            </w:r>
          </w:p>
        </w:tc>
        <w:tc>
          <w:tcPr>
            <w:tcW w:w="2016" w:type="dxa"/>
            <w:tcBorders>
              <w:top w:val="nil"/>
              <w:left w:val="nil"/>
              <w:bottom w:val="single" w:sz="4" w:space="0" w:color="auto"/>
              <w:right w:val="single" w:sz="4" w:space="0" w:color="auto"/>
            </w:tcBorders>
            <w:shd w:val="clear" w:color="auto" w:fill="auto"/>
            <w:vAlign w:val="center"/>
          </w:tcPr>
          <w:p w14:paraId="6424B71C" w14:textId="0365C50A" w:rsidR="006F1AAD" w:rsidRPr="00543504" w:rsidRDefault="006F1AAD" w:rsidP="006F1AAD">
            <w:pPr>
              <w:jc w:val="right"/>
              <w:rPr>
                <w:color w:val="000000"/>
              </w:rPr>
            </w:pPr>
          </w:p>
        </w:tc>
      </w:tr>
      <w:tr w:rsidR="00E103A9" w:rsidRPr="00543504" w14:paraId="2879DB9C" w14:textId="77777777" w:rsidTr="003F0FFB">
        <w:trPr>
          <w:trHeight w:val="720"/>
        </w:trPr>
        <w:tc>
          <w:tcPr>
            <w:tcW w:w="704" w:type="dxa"/>
            <w:tcBorders>
              <w:top w:val="nil"/>
              <w:left w:val="single" w:sz="4" w:space="0" w:color="auto"/>
              <w:bottom w:val="single" w:sz="4" w:space="0" w:color="auto"/>
              <w:right w:val="single" w:sz="4" w:space="0" w:color="auto"/>
            </w:tcBorders>
            <w:shd w:val="clear" w:color="auto" w:fill="auto"/>
            <w:hideMark/>
          </w:tcPr>
          <w:p w14:paraId="41B25930" w14:textId="1078ACC9" w:rsidR="006F1AAD" w:rsidRPr="00543504" w:rsidRDefault="006F1AAD" w:rsidP="006F1AAD">
            <w:pPr>
              <w:jc w:val="right"/>
              <w:rPr>
                <w:color w:val="000000"/>
              </w:rPr>
            </w:pPr>
            <w:r w:rsidRPr="00543504">
              <w:rPr>
                <w:color w:val="000000"/>
              </w:rPr>
              <w:t>6</w:t>
            </w:r>
          </w:p>
        </w:tc>
        <w:tc>
          <w:tcPr>
            <w:tcW w:w="5812" w:type="dxa"/>
            <w:tcBorders>
              <w:top w:val="nil"/>
              <w:left w:val="nil"/>
              <w:bottom w:val="single" w:sz="4" w:space="0" w:color="auto"/>
              <w:right w:val="single" w:sz="4" w:space="0" w:color="auto"/>
            </w:tcBorders>
            <w:shd w:val="clear" w:color="auto" w:fill="auto"/>
            <w:hideMark/>
          </w:tcPr>
          <w:p w14:paraId="72145316" w14:textId="60F37F3F" w:rsidR="006F1AAD" w:rsidRPr="00543504" w:rsidRDefault="006F1AAD" w:rsidP="006F1AAD">
            <w:pPr>
              <w:rPr>
                <w:color w:val="000000"/>
              </w:rPr>
            </w:pPr>
            <w:r w:rsidRPr="00543504">
              <w:rPr>
                <w:color w:val="000000"/>
              </w:rPr>
              <w:t xml:space="preserve">J47 </w:t>
            </w:r>
            <w:r w:rsidR="00D707F0" w:rsidRPr="00543504">
              <w:rPr>
                <w:color w:val="000000"/>
              </w:rPr>
              <w:t>–</w:t>
            </w:r>
            <w:r w:rsidRPr="00543504">
              <w:rPr>
                <w:color w:val="000000"/>
              </w:rPr>
              <w:t xml:space="preserve"> бронхоэктазия</w:t>
            </w:r>
            <w:r w:rsidR="00D707F0" w:rsidRPr="00543504">
              <w:rPr>
                <w:color w:val="000000"/>
              </w:rPr>
              <w:t xml:space="preserve"> у детей, </w:t>
            </w:r>
            <w:r w:rsidR="003F0FFB" w:rsidRPr="00543504">
              <w:rPr>
                <w:color w:val="000000"/>
              </w:rPr>
              <w:t>которым медицинская помощь при J47 оказывалась хотя бы 1 раз за 6 месяцев</w:t>
            </w:r>
          </w:p>
        </w:tc>
        <w:tc>
          <w:tcPr>
            <w:tcW w:w="2126" w:type="dxa"/>
            <w:tcBorders>
              <w:top w:val="nil"/>
              <w:left w:val="nil"/>
              <w:bottom w:val="single" w:sz="4" w:space="0" w:color="auto"/>
              <w:right w:val="single" w:sz="4" w:space="0" w:color="auto"/>
            </w:tcBorders>
            <w:shd w:val="clear" w:color="auto" w:fill="auto"/>
            <w:vAlign w:val="center"/>
            <w:hideMark/>
          </w:tcPr>
          <w:p w14:paraId="10C46C3B" w14:textId="77777777" w:rsidR="006F1AAD" w:rsidRPr="00543504" w:rsidRDefault="006F1AAD" w:rsidP="006F1AAD">
            <w:pPr>
              <w:jc w:val="right"/>
              <w:rPr>
                <w:color w:val="000000"/>
              </w:rPr>
            </w:pPr>
            <w:r w:rsidRPr="00543504">
              <w:rPr>
                <w:color w:val="000000"/>
              </w:rPr>
              <w:t> </w:t>
            </w:r>
          </w:p>
        </w:tc>
        <w:tc>
          <w:tcPr>
            <w:tcW w:w="2126" w:type="dxa"/>
            <w:tcBorders>
              <w:top w:val="nil"/>
              <w:left w:val="nil"/>
              <w:bottom w:val="single" w:sz="4" w:space="0" w:color="auto"/>
              <w:right w:val="single" w:sz="4" w:space="0" w:color="auto"/>
            </w:tcBorders>
            <w:shd w:val="clear" w:color="auto" w:fill="auto"/>
            <w:vAlign w:val="center"/>
            <w:hideMark/>
          </w:tcPr>
          <w:p w14:paraId="5A78C303" w14:textId="77777777" w:rsidR="006F1AAD" w:rsidRPr="00543504" w:rsidRDefault="006F1AAD" w:rsidP="006F1AAD">
            <w:pPr>
              <w:jc w:val="right"/>
              <w:rPr>
                <w:color w:val="000000"/>
              </w:rPr>
            </w:pPr>
            <w:r w:rsidRPr="00543504">
              <w:rPr>
                <w:color w:val="000000"/>
              </w:rPr>
              <w:t> </w:t>
            </w:r>
          </w:p>
        </w:tc>
        <w:tc>
          <w:tcPr>
            <w:tcW w:w="2095" w:type="dxa"/>
            <w:tcBorders>
              <w:top w:val="nil"/>
              <w:left w:val="nil"/>
              <w:bottom w:val="single" w:sz="4" w:space="0" w:color="auto"/>
              <w:right w:val="single" w:sz="4" w:space="0" w:color="auto"/>
            </w:tcBorders>
            <w:shd w:val="clear" w:color="auto" w:fill="auto"/>
            <w:vAlign w:val="center"/>
            <w:hideMark/>
          </w:tcPr>
          <w:p w14:paraId="65DE310A" w14:textId="77777777" w:rsidR="006F1AAD" w:rsidRPr="00543504" w:rsidRDefault="006F1AAD" w:rsidP="006F1AAD">
            <w:pPr>
              <w:jc w:val="right"/>
              <w:rPr>
                <w:color w:val="000000"/>
              </w:rPr>
            </w:pPr>
            <w:r w:rsidRPr="00543504">
              <w:rPr>
                <w:color w:val="000000"/>
              </w:rPr>
              <w:t> </w:t>
            </w:r>
          </w:p>
        </w:tc>
        <w:tc>
          <w:tcPr>
            <w:tcW w:w="2016" w:type="dxa"/>
            <w:tcBorders>
              <w:top w:val="nil"/>
              <w:left w:val="nil"/>
              <w:bottom w:val="single" w:sz="4" w:space="0" w:color="auto"/>
              <w:right w:val="single" w:sz="4" w:space="0" w:color="auto"/>
            </w:tcBorders>
            <w:shd w:val="clear" w:color="auto" w:fill="auto"/>
            <w:vAlign w:val="center"/>
          </w:tcPr>
          <w:p w14:paraId="180C3C81" w14:textId="7244C77A" w:rsidR="006F1AAD" w:rsidRPr="00543504" w:rsidRDefault="006F1AAD" w:rsidP="006F1AAD">
            <w:pPr>
              <w:jc w:val="right"/>
              <w:rPr>
                <w:color w:val="000000"/>
              </w:rPr>
            </w:pPr>
          </w:p>
        </w:tc>
      </w:tr>
      <w:tr w:rsidR="00E103A9" w:rsidRPr="00543504" w14:paraId="53324749" w14:textId="77777777" w:rsidTr="003F0FFB">
        <w:trPr>
          <w:trHeight w:val="720"/>
        </w:trPr>
        <w:tc>
          <w:tcPr>
            <w:tcW w:w="704" w:type="dxa"/>
            <w:tcBorders>
              <w:top w:val="nil"/>
              <w:left w:val="single" w:sz="4" w:space="0" w:color="auto"/>
              <w:bottom w:val="single" w:sz="4" w:space="0" w:color="auto"/>
              <w:right w:val="single" w:sz="4" w:space="0" w:color="auto"/>
            </w:tcBorders>
            <w:shd w:val="clear" w:color="auto" w:fill="auto"/>
            <w:hideMark/>
          </w:tcPr>
          <w:p w14:paraId="65EAB2BB" w14:textId="1E0ECC4A" w:rsidR="006F1AAD" w:rsidRPr="00543504" w:rsidRDefault="008334DF" w:rsidP="006F1AAD">
            <w:pPr>
              <w:jc w:val="right"/>
              <w:rPr>
                <w:i/>
                <w:iCs/>
                <w:color w:val="000000"/>
              </w:rPr>
            </w:pPr>
            <w:r w:rsidRPr="00543504">
              <w:rPr>
                <w:i/>
                <w:iCs/>
                <w:color w:val="000000"/>
              </w:rPr>
              <w:t>7</w:t>
            </w:r>
          </w:p>
        </w:tc>
        <w:tc>
          <w:tcPr>
            <w:tcW w:w="5812" w:type="dxa"/>
            <w:tcBorders>
              <w:top w:val="nil"/>
              <w:left w:val="nil"/>
              <w:bottom w:val="single" w:sz="4" w:space="0" w:color="auto"/>
              <w:right w:val="single" w:sz="4" w:space="0" w:color="auto"/>
            </w:tcBorders>
            <w:shd w:val="clear" w:color="auto" w:fill="auto"/>
            <w:hideMark/>
          </w:tcPr>
          <w:p w14:paraId="34133882" w14:textId="77777777" w:rsidR="006F1AAD" w:rsidRPr="00543504" w:rsidRDefault="003F0FFB" w:rsidP="006F1AAD">
            <w:pPr>
              <w:rPr>
                <w:color w:val="000000"/>
              </w:rPr>
            </w:pPr>
            <w:r w:rsidRPr="00543504">
              <w:rPr>
                <w:color w:val="000000"/>
              </w:rPr>
              <w:t>E84 - кистозный фиброз</w:t>
            </w:r>
          </w:p>
          <w:p w14:paraId="1D7C5B1E" w14:textId="77777777" w:rsidR="003F0FFB" w:rsidRPr="00543504" w:rsidRDefault="003F0FFB" w:rsidP="006F1AAD">
            <w:pPr>
              <w:rPr>
                <w:i/>
                <w:iCs/>
                <w:color w:val="000000"/>
              </w:rPr>
            </w:pPr>
          </w:p>
          <w:p w14:paraId="77D79F93" w14:textId="606BAA97" w:rsidR="003F0FFB" w:rsidRPr="00543504" w:rsidRDefault="003F0FFB" w:rsidP="006F1AAD">
            <w:pPr>
              <w:rPr>
                <w:i/>
                <w:iCs/>
                <w:color w:val="000000"/>
              </w:rPr>
            </w:pPr>
          </w:p>
        </w:tc>
        <w:tc>
          <w:tcPr>
            <w:tcW w:w="2126" w:type="dxa"/>
            <w:tcBorders>
              <w:top w:val="nil"/>
              <w:left w:val="nil"/>
              <w:bottom w:val="single" w:sz="4" w:space="0" w:color="auto"/>
              <w:right w:val="single" w:sz="4" w:space="0" w:color="auto"/>
            </w:tcBorders>
            <w:shd w:val="clear" w:color="auto" w:fill="auto"/>
            <w:vAlign w:val="center"/>
            <w:hideMark/>
          </w:tcPr>
          <w:p w14:paraId="2611BCF8" w14:textId="77777777" w:rsidR="006F1AAD" w:rsidRPr="00543504" w:rsidRDefault="006F1AAD" w:rsidP="006F1AAD">
            <w:pPr>
              <w:jc w:val="right"/>
              <w:rPr>
                <w:color w:val="000000"/>
              </w:rPr>
            </w:pPr>
            <w:r w:rsidRPr="00543504">
              <w:rPr>
                <w:color w:val="000000"/>
              </w:rPr>
              <w:t> </w:t>
            </w:r>
          </w:p>
        </w:tc>
        <w:tc>
          <w:tcPr>
            <w:tcW w:w="2126" w:type="dxa"/>
            <w:tcBorders>
              <w:top w:val="nil"/>
              <w:left w:val="nil"/>
              <w:bottom w:val="single" w:sz="4" w:space="0" w:color="auto"/>
              <w:right w:val="single" w:sz="4" w:space="0" w:color="auto"/>
            </w:tcBorders>
            <w:shd w:val="clear" w:color="auto" w:fill="auto"/>
            <w:vAlign w:val="center"/>
            <w:hideMark/>
          </w:tcPr>
          <w:p w14:paraId="118B4599" w14:textId="77777777" w:rsidR="006F1AAD" w:rsidRPr="00543504" w:rsidRDefault="006F1AAD" w:rsidP="006F1AAD">
            <w:pPr>
              <w:jc w:val="right"/>
              <w:rPr>
                <w:color w:val="000000"/>
              </w:rPr>
            </w:pPr>
            <w:r w:rsidRPr="00543504">
              <w:rPr>
                <w:color w:val="000000"/>
              </w:rPr>
              <w:t> </w:t>
            </w:r>
          </w:p>
        </w:tc>
        <w:tc>
          <w:tcPr>
            <w:tcW w:w="2095" w:type="dxa"/>
            <w:tcBorders>
              <w:top w:val="nil"/>
              <w:left w:val="nil"/>
              <w:bottom w:val="single" w:sz="4" w:space="0" w:color="auto"/>
              <w:right w:val="single" w:sz="4" w:space="0" w:color="auto"/>
            </w:tcBorders>
            <w:shd w:val="clear" w:color="auto" w:fill="auto"/>
            <w:vAlign w:val="center"/>
            <w:hideMark/>
          </w:tcPr>
          <w:p w14:paraId="26F9A758" w14:textId="77777777" w:rsidR="006F1AAD" w:rsidRPr="00543504" w:rsidRDefault="006F1AAD" w:rsidP="006F1AAD">
            <w:pPr>
              <w:jc w:val="center"/>
              <w:rPr>
                <w:color w:val="000000"/>
              </w:rPr>
            </w:pPr>
            <w:r w:rsidRPr="00543504">
              <w:rPr>
                <w:color w:val="000000"/>
              </w:rPr>
              <w:t> </w:t>
            </w:r>
          </w:p>
        </w:tc>
        <w:tc>
          <w:tcPr>
            <w:tcW w:w="2016" w:type="dxa"/>
            <w:tcBorders>
              <w:top w:val="nil"/>
              <w:left w:val="nil"/>
              <w:bottom w:val="single" w:sz="4" w:space="0" w:color="auto"/>
              <w:right w:val="single" w:sz="4" w:space="0" w:color="auto"/>
            </w:tcBorders>
            <w:shd w:val="clear" w:color="auto" w:fill="auto"/>
            <w:vAlign w:val="center"/>
          </w:tcPr>
          <w:p w14:paraId="5295AD9D" w14:textId="53A59206" w:rsidR="006F1AAD" w:rsidRPr="00543504" w:rsidRDefault="006F1AAD" w:rsidP="006F1AAD">
            <w:pPr>
              <w:jc w:val="right"/>
              <w:rPr>
                <w:color w:val="000000"/>
              </w:rPr>
            </w:pPr>
          </w:p>
        </w:tc>
      </w:tr>
    </w:tbl>
    <w:p w14:paraId="0A6A57F1" w14:textId="2CBC7625" w:rsidR="008334DF" w:rsidRPr="00543504" w:rsidRDefault="008334DF" w:rsidP="001C600E">
      <w:pPr>
        <w:jc w:val="both"/>
        <w:rPr>
          <w:color w:val="000000"/>
          <w:sz w:val="28"/>
          <w:szCs w:val="28"/>
        </w:rPr>
      </w:pPr>
    </w:p>
    <w:p w14:paraId="0D4BC342" w14:textId="77777777" w:rsidR="00543504" w:rsidRDefault="00543504" w:rsidP="008334DF">
      <w:pPr>
        <w:ind w:firstLine="708"/>
        <w:jc w:val="both"/>
        <w:rPr>
          <w:color w:val="000000"/>
          <w:sz w:val="28"/>
          <w:szCs w:val="28"/>
        </w:rPr>
      </w:pPr>
    </w:p>
    <w:p w14:paraId="2810B6BF" w14:textId="77777777" w:rsidR="00543504" w:rsidRDefault="00543504" w:rsidP="008334DF">
      <w:pPr>
        <w:ind w:firstLine="708"/>
        <w:jc w:val="both"/>
        <w:rPr>
          <w:color w:val="000000"/>
          <w:sz w:val="28"/>
          <w:szCs w:val="28"/>
        </w:rPr>
      </w:pPr>
    </w:p>
    <w:p w14:paraId="350CAF97" w14:textId="77777777" w:rsidR="00543504" w:rsidRDefault="00543504" w:rsidP="008334DF">
      <w:pPr>
        <w:ind w:firstLine="708"/>
        <w:jc w:val="both"/>
        <w:rPr>
          <w:color w:val="000000"/>
          <w:sz w:val="28"/>
          <w:szCs w:val="28"/>
        </w:rPr>
      </w:pPr>
    </w:p>
    <w:p w14:paraId="4F3B43C0" w14:textId="77777777" w:rsidR="00543504" w:rsidRDefault="00543504" w:rsidP="008334DF">
      <w:pPr>
        <w:ind w:firstLine="708"/>
        <w:jc w:val="both"/>
        <w:rPr>
          <w:color w:val="000000"/>
          <w:sz w:val="28"/>
          <w:szCs w:val="28"/>
        </w:rPr>
      </w:pPr>
    </w:p>
    <w:p w14:paraId="1B957C9D" w14:textId="77777777" w:rsidR="00543504" w:rsidRDefault="00543504" w:rsidP="008334DF">
      <w:pPr>
        <w:ind w:firstLine="708"/>
        <w:jc w:val="both"/>
        <w:rPr>
          <w:color w:val="000000"/>
          <w:sz w:val="28"/>
          <w:szCs w:val="28"/>
        </w:rPr>
      </w:pPr>
    </w:p>
    <w:p w14:paraId="635F43C6" w14:textId="77777777" w:rsidR="00543504" w:rsidRDefault="00543504" w:rsidP="008334DF">
      <w:pPr>
        <w:ind w:firstLine="708"/>
        <w:jc w:val="both"/>
        <w:rPr>
          <w:color w:val="000000"/>
          <w:sz w:val="28"/>
          <w:szCs w:val="28"/>
        </w:rPr>
      </w:pPr>
    </w:p>
    <w:p w14:paraId="23776264" w14:textId="77777777" w:rsidR="00543504" w:rsidRDefault="00543504" w:rsidP="008334DF">
      <w:pPr>
        <w:ind w:firstLine="708"/>
        <w:jc w:val="both"/>
        <w:rPr>
          <w:color w:val="000000"/>
          <w:sz w:val="28"/>
          <w:szCs w:val="28"/>
        </w:rPr>
      </w:pPr>
    </w:p>
    <w:p w14:paraId="2E5506F4" w14:textId="77777777" w:rsidR="00543504" w:rsidRDefault="00543504" w:rsidP="008334DF">
      <w:pPr>
        <w:ind w:firstLine="708"/>
        <w:jc w:val="both"/>
        <w:rPr>
          <w:color w:val="000000"/>
          <w:sz w:val="28"/>
          <w:szCs w:val="28"/>
        </w:rPr>
      </w:pPr>
    </w:p>
    <w:p w14:paraId="4733A71C" w14:textId="77777777" w:rsidR="00543504" w:rsidRDefault="00543504" w:rsidP="008334DF">
      <w:pPr>
        <w:ind w:firstLine="708"/>
        <w:jc w:val="both"/>
        <w:rPr>
          <w:color w:val="000000"/>
          <w:sz w:val="28"/>
          <w:szCs w:val="28"/>
        </w:rPr>
      </w:pPr>
    </w:p>
    <w:p w14:paraId="1A8C6384" w14:textId="77777777" w:rsidR="00543504" w:rsidRDefault="00543504" w:rsidP="008334DF">
      <w:pPr>
        <w:ind w:firstLine="708"/>
        <w:jc w:val="both"/>
        <w:rPr>
          <w:color w:val="000000"/>
          <w:sz w:val="28"/>
          <w:szCs w:val="28"/>
        </w:rPr>
      </w:pPr>
    </w:p>
    <w:p w14:paraId="231510C8" w14:textId="77777777" w:rsidR="00543504" w:rsidRDefault="00543504" w:rsidP="008334DF">
      <w:pPr>
        <w:ind w:firstLine="708"/>
        <w:jc w:val="both"/>
        <w:rPr>
          <w:color w:val="000000"/>
          <w:sz w:val="28"/>
          <w:szCs w:val="28"/>
        </w:rPr>
      </w:pPr>
    </w:p>
    <w:p w14:paraId="5926027E" w14:textId="77777777" w:rsidR="00543504" w:rsidRDefault="00543504" w:rsidP="008334DF">
      <w:pPr>
        <w:ind w:firstLine="708"/>
        <w:jc w:val="both"/>
        <w:rPr>
          <w:color w:val="000000"/>
          <w:sz w:val="28"/>
          <w:szCs w:val="28"/>
        </w:rPr>
      </w:pPr>
    </w:p>
    <w:p w14:paraId="3C2B66C1" w14:textId="77777777" w:rsidR="00543504" w:rsidRDefault="00543504" w:rsidP="008334DF">
      <w:pPr>
        <w:ind w:firstLine="708"/>
        <w:jc w:val="both"/>
        <w:rPr>
          <w:color w:val="000000"/>
          <w:sz w:val="28"/>
          <w:szCs w:val="28"/>
        </w:rPr>
      </w:pPr>
    </w:p>
    <w:p w14:paraId="0D0E9F8F" w14:textId="77777777" w:rsidR="00543504" w:rsidRDefault="00543504" w:rsidP="008334DF">
      <w:pPr>
        <w:ind w:firstLine="708"/>
        <w:jc w:val="both"/>
        <w:rPr>
          <w:color w:val="000000"/>
          <w:sz w:val="28"/>
          <w:szCs w:val="28"/>
        </w:rPr>
      </w:pPr>
    </w:p>
    <w:p w14:paraId="36F31C7E" w14:textId="77777777" w:rsidR="00543504" w:rsidRDefault="00543504" w:rsidP="008334DF">
      <w:pPr>
        <w:ind w:firstLine="708"/>
        <w:jc w:val="both"/>
        <w:rPr>
          <w:color w:val="000000"/>
          <w:sz w:val="28"/>
          <w:szCs w:val="28"/>
        </w:rPr>
      </w:pPr>
    </w:p>
    <w:p w14:paraId="2CA769FD" w14:textId="77777777" w:rsidR="00543504" w:rsidRDefault="00543504" w:rsidP="008334DF">
      <w:pPr>
        <w:ind w:firstLine="708"/>
        <w:jc w:val="both"/>
        <w:rPr>
          <w:color w:val="000000"/>
          <w:sz w:val="28"/>
          <w:szCs w:val="28"/>
        </w:rPr>
      </w:pPr>
    </w:p>
    <w:p w14:paraId="0800CA36" w14:textId="2798D16F" w:rsidR="001C600E" w:rsidRPr="00543504" w:rsidRDefault="008334DF" w:rsidP="008334DF">
      <w:pPr>
        <w:ind w:firstLine="708"/>
        <w:jc w:val="both"/>
        <w:rPr>
          <w:color w:val="000000"/>
          <w:sz w:val="28"/>
          <w:szCs w:val="28"/>
        </w:rPr>
      </w:pPr>
      <w:r w:rsidRPr="00543504">
        <w:rPr>
          <w:color w:val="000000"/>
          <w:sz w:val="28"/>
          <w:szCs w:val="28"/>
        </w:rPr>
        <w:lastRenderedPageBreak/>
        <w:t>В 2024 году остается 2 месяца</w:t>
      </w:r>
      <w:r w:rsidR="003F0FFB" w:rsidRPr="00543504">
        <w:rPr>
          <w:color w:val="000000"/>
          <w:sz w:val="28"/>
          <w:szCs w:val="28"/>
        </w:rPr>
        <w:t xml:space="preserve"> (ноябрь и декабрь)</w:t>
      </w:r>
      <w:r w:rsidRPr="00543504">
        <w:rPr>
          <w:color w:val="000000"/>
          <w:sz w:val="28"/>
          <w:szCs w:val="28"/>
        </w:rPr>
        <w:t xml:space="preserve">, в течение которых должна проводиться профилактика РСВИ по клиническим показаниям. Соответственно, </w:t>
      </w:r>
      <w:r w:rsidR="004B7DDA" w:rsidRPr="00543504">
        <w:rPr>
          <w:color w:val="000000"/>
          <w:sz w:val="28"/>
          <w:szCs w:val="28"/>
        </w:rPr>
        <w:t>расчет потребности в дополнительных объемах КСГ на 2-е полугодие 2024 года строится исходя из необходимости в профилактике РСВИ в ноябре и декабре.</w:t>
      </w:r>
    </w:p>
    <w:p w14:paraId="6A6A48E2" w14:textId="27E59283" w:rsidR="00B3763F" w:rsidRPr="00543504" w:rsidRDefault="00B3763F" w:rsidP="008334DF">
      <w:pPr>
        <w:ind w:firstLine="708"/>
        <w:jc w:val="both"/>
        <w:rPr>
          <w:color w:val="000000"/>
          <w:sz w:val="28"/>
          <w:szCs w:val="28"/>
        </w:rPr>
      </w:pPr>
      <w:r w:rsidRPr="00543504">
        <w:rPr>
          <w:color w:val="000000"/>
          <w:sz w:val="28"/>
          <w:szCs w:val="28"/>
        </w:rPr>
        <w:t xml:space="preserve">Тогда </w:t>
      </w:r>
      <w:r w:rsidR="00C55059" w:rsidRPr="00543504">
        <w:rPr>
          <w:color w:val="000000"/>
          <w:sz w:val="28"/>
          <w:szCs w:val="28"/>
        </w:rPr>
        <w:t>при заключении дополнительного соглашения необходимо запланировать следующие объемы госпитализаций, перемножив значения из таблицы 1 на значения из таблицы 2, с поправкой на коэффициент 2/5, то есть 0,4 (таблица 3)</w:t>
      </w:r>
      <w:r w:rsidR="001C2FB9" w:rsidRPr="00543504">
        <w:rPr>
          <w:color w:val="000000"/>
          <w:sz w:val="28"/>
          <w:szCs w:val="28"/>
        </w:rPr>
        <w:t xml:space="preserve"> </w:t>
      </w:r>
      <w:r w:rsidR="001C2FB9" w:rsidRPr="00543504">
        <w:rPr>
          <w:color w:val="000000"/>
          <w:sz w:val="28"/>
          <w:szCs w:val="28"/>
          <w:highlight w:val="yellow"/>
        </w:rPr>
        <w:t>(</w:t>
      </w:r>
      <w:r w:rsidR="001C2FB9" w:rsidRPr="00543504">
        <w:rPr>
          <w:color w:val="000000"/>
          <w:sz w:val="28"/>
          <w:szCs w:val="28"/>
          <w:highlight w:val="yellow"/>
          <w:u w:val="single"/>
        </w:rPr>
        <w:t xml:space="preserve">заполняется в соответствии с блоком </w:t>
      </w:r>
      <w:r w:rsidR="000C07AB" w:rsidRPr="00543504">
        <w:rPr>
          <w:color w:val="000000"/>
          <w:sz w:val="28"/>
          <w:szCs w:val="28"/>
          <w:highlight w:val="yellow"/>
          <w:u w:val="single"/>
        </w:rPr>
        <w:t>2</w:t>
      </w:r>
      <w:r w:rsidR="001C2FB9" w:rsidRPr="00543504">
        <w:rPr>
          <w:color w:val="000000"/>
          <w:sz w:val="28"/>
          <w:szCs w:val="28"/>
          <w:highlight w:val="yellow"/>
          <w:u w:val="single"/>
        </w:rPr>
        <w:t xml:space="preserve"> приложения 2 к настоящему отчету</w:t>
      </w:r>
      <w:r w:rsidR="000C07AB" w:rsidRPr="00543504">
        <w:rPr>
          <w:color w:val="000000"/>
          <w:sz w:val="28"/>
          <w:szCs w:val="28"/>
          <w:highlight w:val="yellow"/>
          <w:u w:val="single"/>
        </w:rPr>
        <w:t xml:space="preserve"> (планирование по итогам 6 </w:t>
      </w:r>
      <w:proofErr w:type="spellStart"/>
      <w:r w:rsidR="000C07AB" w:rsidRPr="00543504">
        <w:rPr>
          <w:color w:val="000000"/>
          <w:sz w:val="28"/>
          <w:szCs w:val="28"/>
          <w:highlight w:val="yellow"/>
          <w:u w:val="single"/>
        </w:rPr>
        <w:t>мес</w:t>
      </w:r>
      <w:proofErr w:type="spellEnd"/>
      <w:r w:rsidR="000C07AB" w:rsidRPr="00543504">
        <w:rPr>
          <w:color w:val="000000"/>
          <w:sz w:val="28"/>
          <w:szCs w:val="28"/>
          <w:highlight w:val="yellow"/>
          <w:u w:val="single"/>
        </w:rPr>
        <w:t xml:space="preserve"> 2024 года</w:t>
      </w:r>
      <w:r w:rsidR="001C2FB9" w:rsidRPr="00543504">
        <w:rPr>
          <w:color w:val="000000"/>
          <w:sz w:val="28"/>
          <w:szCs w:val="28"/>
          <w:highlight w:val="yellow"/>
        </w:rPr>
        <w:t>)</w:t>
      </w:r>
      <w:r w:rsidR="000C07AB" w:rsidRPr="00543504">
        <w:rPr>
          <w:color w:val="000000"/>
          <w:sz w:val="28"/>
          <w:szCs w:val="28"/>
          <w:highlight w:val="yellow"/>
        </w:rPr>
        <w:t>)</w:t>
      </w:r>
      <w:r w:rsidR="001C2FB9" w:rsidRPr="00543504">
        <w:rPr>
          <w:color w:val="000000"/>
          <w:sz w:val="28"/>
          <w:szCs w:val="28"/>
          <w:highlight w:val="yellow"/>
        </w:rPr>
        <w:t>:</w:t>
      </w:r>
    </w:p>
    <w:p w14:paraId="30F0E0F3" w14:textId="77777777" w:rsidR="00C55059" w:rsidRPr="00543504" w:rsidRDefault="00C55059" w:rsidP="008334DF">
      <w:pPr>
        <w:ind w:firstLine="708"/>
        <w:jc w:val="both"/>
        <w:rPr>
          <w:color w:val="000000"/>
          <w:sz w:val="28"/>
          <w:szCs w:val="28"/>
        </w:rPr>
      </w:pPr>
    </w:p>
    <w:tbl>
      <w:tblPr>
        <w:tblW w:w="14887" w:type="dxa"/>
        <w:tblLook w:val="04A0" w:firstRow="1" w:lastRow="0" w:firstColumn="1" w:lastColumn="0" w:noHBand="0" w:noVBand="1"/>
      </w:tblPr>
      <w:tblGrid>
        <w:gridCol w:w="972"/>
        <w:gridCol w:w="8037"/>
        <w:gridCol w:w="2939"/>
        <w:gridCol w:w="2939"/>
      </w:tblGrid>
      <w:tr w:rsidR="00C55059" w:rsidRPr="00543504" w14:paraId="6F0B48F1" w14:textId="77777777" w:rsidTr="00C55059">
        <w:trPr>
          <w:trHeight w:val="846"/>
        </w:trPr>
        <w:tc>
          <w:tcPr>
            <w:tcW w:w="972"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191986F4" w14:textId="77777777" w:rsidR="00C55059" w:rsidRPr="00543504" w:rsidRDefault="00C55059" w:rsidP="00C55059">
            <w:pPr>
              <w:jc w:val="center"/>
              <w:rPr>
                <w:color w:val="000000"/>
              </w:rPr>
            </w:pPr>
            <w:r w:rsidRPr="00543504">
              <w:rPr>
                <w:color w:val="000000"/>
              </w:rPr>
              <w:t>№ п/п</w:t>
            </w:r>
          </w:p>
        </w:tc>
        <w:tc>
          <w:tcPr>
            <w:tcW w:w="8037"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035AF066" w14:textId="77777777" w:rsidR="00C55059" w:rsidRPr="00543504" w:rsidRDefault="00C55059" w:rsidP="00C55059">
            <w:pPr>
              <w:jc w:val="center"/>
              <w:rPr>
                <w:color w:val="000000"/>
              </w:rPr>
            </w:pPr>
            <w:r w:rsidRPr="00543504">
              <w:rPr>
                <w:color w:val="000000"/>
              </w:rPr>
              <w:t>Диагноз, установленный при рождении ребенка (по МКБ-10)</w:t>
            </w:r>
          </w:p>
        </w:tc>
        <w:tc>
          <w:tcPr>
            <w:tcW w:w="2939" w:type="dxa"/>
            <w:tcBorders>
              <w:top w:val="single" w:sz="4" w:space="0" w:color="auto"/>
              <w:left w:val="nil"/>
              <w:right w:val="single" w:sz="4" w:space="0" w:color="auto"/>
            </w:tcBorders>
            <w:vAlign w:val="center"/>
          </w:tcPr>
          <w:p w14:paraId="1BE62B4C" w14:textId="119863B4" w:rsidR="00C55059" w:rsidRPr="00543504" w:rsidRDefault="00C55059" w:rsidP="00C55059">
            <w:pPr>
              <w:jc w:val="center"/>
              <w:rPr>
                <w:color w:val="000000"/>
              </w:rPr>
            </w:pPr>
            <w:r w:rsidRPr="00543504">
              <w:rPr>
                <w:color w:val="000000"/>
              </w:rPr>
              <w:t>КСГ 1-го уровня - st36.025 и d</w:t>
            </w:r>
            <w:r w:rsidRPr="00543504">
              <w:rPr>
                <w:color w:val="000000"/>
                <w:lang w:val="en-US"/>
              </w:rPr>
              <w:t>s</w:t>
            </w:r>
            <w:r w:rsidRPr="00543504">
              <w:rPr>
                <w:color w:val="000000"/>
              </w:rPr>
              <w:t>36.012</w:t>
            </w:r>
          </w:p>
        </w:tc>
        <w:tc>
          <w:tcPr>
            <w:tcW w:w="2939" w:type="dxa"/>
            <w:tcBorders>
              <w:top w:val="single" w:sz="4" w:space="0" w:color="auto"/>
              <w:left w:val="single" w:sz="4" w:space="0" w:color="auto"/>
              <w:right w:val="single" w:sz="4" w:space="0" w:color="auto"/>
            </w:tcBorders>
            <w:vAlign w:val="center"/>
          </w:tcPr>
          <w:p w14:paraId="68C06E25" w14:textId="1E6F1394" w:rsidR="00C55059" w:rsidRPr="00543504" w:rsidRDefault="00C55059" w:rsidP="00C55059">
            <w:pPr>
              <w:jc w:val="center"/>
              <w:rPr>
                <w:color w:val="000000"/>
              </w:rPr>
            </w:pPr>
            <w:r w:rsidRPr="00543504">
              <w:rPr>
                <w:color w:val="000000"/>
              </w:rPr>
              <w:t>КСГ 2-го уровня - st36.026 и d</w:t>
            </w:r>
            <w:r w:rsidRPr="00543504">
              <w:rPr>
                <w:color w:val="000000"/>
                <w:lang w:val="en-US"/>
              </w:rPr>
              <w:t>s</w:t>
            </w:r>
            <w:r w:rsidRPr="00543504">
              <w:rPr>
                <w:color w:val="000000"/>
              </w:rPr>
              <w:t>36.013</w:t>
            </w:r>
          </w:p>
        </w:tc>
      </w:tr>
      <w:tr w:rsidR="00C55059" w:rsidRPr="00543504" w14:paraId="621835FD" w14:textId="77777777" w:rsidTr="00C55059">
        <w:trPr>
          <w:trHeight w:val="1011"/>
        </w:trPr>
        <w:tc>
          <w:tcPr>
            <w:tcW w:w="972" w:type="dxa"/>
            <w:tcBorders>
              <w:top w:val="nil"/>
              <w:left w:val="single" w:sz="4" w:space="0" w:color="auto"/>
              <w:bottom w:val="single" w:sz="4" w:space="0" w:color="auto"/>
              <w:right w:val="single" w:sz="4" w:space="0" w:color="auto"/>
            </w:tcBorders>
            <w:shd w:val="clear" w:color="auto" w:fill="auto"/>
            <w:hideMark/>
          </w:tcPr>
          <w:p w14:paraId="2B9D8E66" w14:textId="77777777" w:rsidR="00C55059" w:rsidRPr="00543504" w:rsidRDefault="00C55059" w:rsidP="00973C90">
            <w:pPr>
              <w:jc w:val="right"/>
              <w:rPr>
                <w:i/>
                <w:iCs/>
                <w:color w:val="000000"/>
              </w:rPr>
            </w:pPr>
            <w:r w:rsidRPr="00543504">
              <w:rPr>
                <w:i/>
                <w:iCs/>
                <w:color w:val="000000"/>
              </w:rPr>
              <w:t>1</w:t>
            </w:r>
          </w:p>
        </w:tc>
        <w:tc>
          <w:tcPr>
            <w:tcW w:w="8037" w:type="dxa"/>
            <w:tcBorders>
              <w:top w:val="nil"/>
              <w:left w:val="nil"/>
              <w:bottom w:val="single" w:sz="4" w:space="0" w:color="auto"/>
              <w:right w:val="single" w:sz="4" w:space="0" w:color="auto"/>
            </w:tcBorders>
            <w:shd w:val="clear" w:color="auto" w:fill="auto"/>
            <w:hideMark/>
          </w:tcPr>
          <w:p w14:paraId="566CB1B3" w14:textId="77777777" w:rsidR="00C55059" w:rsidRPr="00543504" w:rsidRDefault="00C55059" w:rsidP="00973C90">
            <w:pPr>
              <w:rPr>
                <w:i/>
                <w:iCs/>
                <w:color w:val="000000"/>
              </w:rPr>
            </w:pPr>
            <w:r w:rsidRPr="00543504">
              <w:rPr>
                <w:i/>
                <w:iCs/>
                <w:color w:val="000000"/>
              </w:rPr>
              <w:t>P07 - расстройства, связанные с укорочением срока беременности и малой массой тела при рождении, не классифицированные в других рубриках, рожденные на 35-й неделе и ранее</w:t>
            </w:r>
          </w:p>
        </w:tc>
        <w:tc>
          <w:tcPr>
            <w:tcW w:w="2939" w:type="dxa"/>
            <w:tcBorders>
              <w:top w:val="single" w:sz="4" w:space="0" w:color="auto"/>
              <w:left w:val="nil"/>
              <w:bottom w:val="single" w:sz="4" w:space="0" w:color="auto"/>
              <w:right w:val="single" w:sz="4" w:space="0" w:color="auto"/>
            </w:tcBorders>
          </w:tcPr>
          <w:p w14:paraId="48F5A695" w14:textId="77777777" w:rsidR="00C55059" w:rsidRPr="00543504" w:rsidRDefault="00C55059" w:rsidP="00973C90">
            <w:pPr>
              <w:jc w:val="right"/>
              <w:rPr>
                <w:color w:val="000000"/>
              </w:rPr>
            </w:pPr>
          </w:p>
        </w:tc>
        <w:tc>
          <w:tcPr>
            <w:tcW w:w="2939" w:type="dxa"/>
            <w:tcBorders>
              <w:top w:val="single" w:sz="4" w:space="0" w:color="auto"/>
              <w:left w:val="single" w:sz="4" w:space="0" w:color="auto"/>
              <w:bottom w:val="single" w:sz="4" w:space="0" w:color="auto"/>
              <w:right w:val="single" w:sz="4" w:space="0" w:color="auto"/>
            </w:tcBorders>
          </w:tcPr>
          <w:p w14:paraId="1DC6F7F4" w14:textId="77777777" w:rsidR="00C55059" w:rsidRPr="00543504" w:rsidRDefault="00C55059" w:rsidP="00973C90">
            <w:pPr>
              <w:jc w:val="right"/>
              <w:rPr>
                <w:color w:val="000000"/>
              </w:rPr>
            </w:pPr>
          </w:p>
        </w:tc>
      </w:tr>
      <w:tr w:rsidR="00C55059" w:rsidRPr="00543504" w14:paraId="61F7F6BD" w14:textId="77777777" w:rsidTr="00C55059">
        <w:trPr>
          <w:trHeight w:val="1011"/>
        </w:trPr>
        <w:tc>
          <w:tcPr>
            <w:tcW w:w="972" w:type="dxa"/>
            <w:tcBorders>
              <w:top w:val="nil"/>
              <w:left w:val="single" w:sz="4" w:space="0" w:color="auto"/>
              <w:bottom w:val="single" w:sz="4" w:space="0" w:color="auto"/>
              <w:right w:val="single" w:sz="4" w:space="0" w:color="auto"/>
            </w:tcBorders>
            <w:shd w:val="clear" w:color="auto" w:fill="auto"/>
            <w:hideMark/>
          </w:tcPr>
          <w:p w14:paraId="55DC17EE" w14:textId="77777777" w:rsidR="00C55059" w:rsidRPr="00543504" w:rsidRDefault="00C55059" w:rsidP="00973C90">
            <w:pPr>
              <w:jc w:val="right"/>
              <w:rPr>
                <w:color w:val="000000"/>
              </w:rPr>
            </w:pPr>
            <w:r w:rsidRPr="00543504">
              <w:rPr>
                <w:color w:val="000000"/>
              </w:rPr>
              <w:t>2</w:t>
            </w:r>
          </w:p>
        </w:tc>
        <w:tc>
          <w:tcPr>
            <w:tcW w:w="8037" w:type="dxa"/>
            <w:tcBorders>
              <w:top w:val="nil"/>
              <w:left w:val="nil"/>
              <w:bottom w:val="single" w:sz="4" w:space="0" w:color="auto"/>
              <w:right w:val="single" w:sz="4" w:space="0" w:color="auto"/>
            </w:tcBorders>
            <w:shd w:val="clear" w:color="auto" w:fill="auto"/>
            <w:hideMark/>
          </w:tcPr>
          <w:p w14:paraId="778EEA50" w14:textId="77777777" w:rsidR="00C55059" w:rsidRPr="00543504" w:rsidRDefault="00C55059" w:rsidP="00973C90">
            <w:pPr>
              <w:rPr>
                <w:color w:val="000000"/>
              </w:rPr>
            </w:pPr>
            <w:r w:rsidRPr="00543504">
              <w:rPr>
                <w:color w:val="000000"/>
              </w:rPr>
              <w:t>P27.1 - бронхолегочная дисплазия, возникшая в перинатальном периоде</w:t>
            </w:r>
          </w:p>
        </w:tc>
        <w:tc>
          <w:tcPr>
            <w:tcW w:w="2939" w:type="dxa"/>
            <w:tcBorders>
              <w:top w:val="single" w:sz="4" w:space="0" w:color="auto"/>
              <w:left w:val="nil"/>
              <w:bottom w:val="single" w:sz="4" w:space="0" w:color="auto"/>
              <w:right w:val="single" w:sz="4" w:space="0" w:color="auto"/>
            </w:tcBorders>
          </w:tcPr>
          <w:p w14:paraId="2F313DF7" w14:textId="77777777" w:rsidR="00C55059" w:rsidRPr="00543504" w:rsidRDefault="00C55059" w:rsidP="00973C90">
            <w:pPr>
              <w:jc w:val="right"/>
              <w:rPr>
                <w:color w:val="000000"/>
              </w:rPr>
            </w:pPr>
          </w:p>
        </w:tc>
        <w:tc>
          <w:tcPr>
            <w:tcW w:w="2939" w:type="dxa"/>
            <w:tcBorders>
              <w:top w:val="single" w:sz="4" w:space="0" w:color="auto"/>
              <w:left w:val="single" w:sz="4" w:space="0" w:color="auto"/>
              <w:bottom w:val="single" w:sz="4" w:space="0" w:color="auto"/>
              <w:right w:val="single" w:sz="4" w:space="0" w:color="auto"/>
            </w:tcBorders>
          </w:tcPr>
          <w:p w14:paraId="5E3F89ED" w14:textId="77777777" w:rsidR="00C55059" w:rsidRPr="00543504" w:rsidRDefault="00C55059" w:rsidP="00973C90">
            <w:pPr>
              <w:jc w:val="right"/>
              <w:rPr>
                <w:color w:val="000000"/>
              </w:rPr>
            </w:pPr>
          </w:p>
        </w:tc>
      </w:tr>
      <w:tr w:rsidR="00C55059" w:rsidRPr="00543504" w14:paraId="07378AFF" w14:textId="77777777" w:rsidTr="00C55059">
        <w:trPr>
          <w:trHeight w:val="1011"/>
        </w:trPr>
        <w:tc>
          <w:tcPr>
            <w:tcW w:w="972" w:type="dxa"/>
            <w:tcBorders>
              <w:top w:val="nil"/>
              <w:left w:val="single" w:sz="4" w:space="0" w:color="auto"/>
              <w:bottom w:val="single" w:sz="4" w:space="0" w:color="auto"/>
              <w:right w:val="single" w:sz="4" w:space="0" w:color="auto"/>
            </w:tcBorders>
            <w:shd w:val="clear" w:color="auto" w:fill="auto"/>
            <w:hideMark/>
          </w:tcPr>
          <w:p w14:paraId="00C194D8" w14:textId="77777777" w:rsidR="00C55059" w:rsidRPr="00543504" w:rsidRDefault="00C55059" w:rsidP="00973C90">
            <w:pPr>
              <w:jc w:val="right"/>
              <w:rPr>
                <w:i/>
                <w:iCs/>
                <w:color w:val="000000"/>
              </w:rPr>
            </w:pPr>
            <w:r w:rsidRPr="00543504">
              <w:rPr>
                <w:i/>
                <w:iCs/>
                <w:color w:val="000000"/>
              </w:rPr>
              <w:t>3</w:t>
            </w:r>
          </w:p>
        </w:tc>
        <w:tc>
          <w:tcPr>
            <w:tcW w:w="8037" w:type="dxa"/>
            <w:tcBorders>
              <w:top w:val="nil"/>
              <w:left w:val="nil"/>
              <w:bottom w:val="single" w:sz="4" w:space="0" w:color="auto"/>
              <w:right w:val="single" w:sz="4" w:space="0" w:color="auto"/>
            </w:tcBorders>
            <w:shd w:val="clear" w:color="auto" w:fill="auto"/>
            <w:hideMark/>
          </w:tcPr>
          <w:p w14:paraId="1D77D054" w14:textId="0545F6B4" w:rsidR="00C55059" w:rsidRPr="00543504" w:rsidRDefault="00C55059" w:rsidP="00973C90">
            <w:pPr>
              <w:rPr>
                <w:i/>
                <w:iCs/>
                <w:color w:val="000000"/>
              </w:rPr>
            </w:pPr>
            <w:r w:rsidRPr="00543504">
              <w:rPr>
                <w:i/>
                <w:iCs/>
                <w:color w:val="000000"/>
              </w:rPr>
              <w:t xml:space="preserve">Q20 - Q24 - врожденные аномалии [пороки развития] системы кровообращения (сердца) с </w:t>
            </w:r>
            <w:proofErr w:type="spellStart"/>
            <w:r w:rsidRPr="00543504">
              <w:rPr>
                <w:i/>
                <w:iCs/>
                <w:color w:val="000000"/>
              </w:rPr>
              <w:t>гемодинамически</w:t>
            </w:r>
            <w:proofErr w:type="spellEnd"/>
            <w:r w:rsidRPr="00543504">
              <w:rPr>
                <w:i/>
                <w:iCs/>
                <w:color w:val="000000"/>
              </w:rPr>
              <w:t xml:space="preserve"> значимой недостаточностью кровообращения (</w:t>
            </w:r>
            <w:r w:rsidR="000F053E" w:rsidRPr="00543504">
              <w:rPr>
                <w:i/>
                <w:iCs/>
                <w:color w:val="000000"/>
              </w:rPr>
              <w:t xml:space="preserve">НК II и выше, ЛГ </w:t>
            </w:r>
            <w:proofErr w:type="gramStart"/>
            <w:r w:rsidR="000F053E" w:rsidRPr="00543504">
              <w:rPr>
                <w:i/>
                <w:iCs/>
                <w:color w:val="000000"/>
              </w:rPr>
              <w:t>II-IV</w:t>
            </w:r>
            <w:proofErr w:type="gramEnd"/>
            <w:r w:rsidR="000F053E" w:rsidRPr="00543504">
              <w:rPr>
                <w:i/>
                <w:iCs/>
                <w:color w:val="000000"/>
              </w:rPr>
              <w:t xml:space="preserve"> ст., легочно-венозный застой, цианоз)</w:t>
            </w:r>
          </w:p>
        </w:tc>
        <w:tc>
          <w:tcPr>
            <w:tcW w:w="2939" w:type="dxa"/>
            <w:tcBorders>
              <w:top w:val="single" w:sz="4" w:space="0" w:color="auto"/>
              <w:left w:val="nil"/>
              <w:bottom w:val="single" w:sz="4" w:space="0" w:color="auto"/>
              <w:right w:val="single" w:sz="4" w:space="0" w:color="auto"/>
            </w:tcBorders>
          </w:tcPr>
          <w:p w14:paraId="4A086B84" w14:textId="77777777" w:rsidR="00C55059" w:rsidRPr="00543504" w:rsidRDefault="00C55059" w:rsidP="00973C90">
            <w:pPr>
              <w:jc w:val="right"/>
              <w:rPr>
                <w:color w:val="000000"/>
              </w:rPr>
            </w:pPr>
          </w:p>
        </w:tc>
        <w:tc>
          <w:tcPr>
            <w:tcW w:w="2939" w:type="dxa"/>
            <w:tcBorders>
              <w:top w:val="single" w:sz="4" w:space="0" w:color="auto"/>
              <w:left w:val="single" w:sz="4" w:space="0" w:color="auto"/>
              <w:bottom w:val="single" w:sz="4" w:space="0" w:color="auto"/>
              <w:right w:val="single" w:sz="4" w:space="0" w:color="auto"/>
            </w:tcBorders>
          </w:tcPr>
          <w:p w14:paraId="4AE2887A" w14:textId="77777777" w:rsidR="00C55059" w:rsidRPr="00543504" w:rsidRDefault="00C55059" w:rsidP="00973C90">
            <w:pPr>
              <w:jc w:val="right"/>
              <w:rPr>
                <w:color w:val="000000"/>
              </w:rPr>
            </w:pPr>
          </w:p>
        </w:tc>
      </w:tr>
      <w:tr w:rsidR="00C55059" w:rsidRPr="00543504" w14:paraId="721643D7" w14:textId="77777777" w:rsidTr="00C55059">
        <w:trPr>
          <w:trHeight w:val="1011"/>
        </w:trPr>
        <w:tc>
          <w:tcPr>
            <w:tcW w:w="972" w:type="dxa"/>
            <w:tcBorders>
              <w:top w:val="nil"/>
              <w:left w:val="single" w:sz="4" w:space="0" w:color="auto"/>
              <w:bottom w:val="single" w:sz="4" w:space="0" w:color="auto"/>
              <w:right w:val="single" w:sz="4" w:space="0" w:color="auto"/>
            </w:tcBorders>
            <w:shd w:val="clear" w:color="auto" w:fill="auto"/>
            <w:hideMark/>
          </w:tcPr>
          <w:p w14:paraId="78DC036B" w14:textId="77777777" w:rsidR="00C55059" w:rsidRPr="00543504" w:rsidRDefault="00C55059" w:rsidP="00973C90">
            <w:pPr>
              <w:jc w:val="right"/>
              <w:rPr>
                <w:color w:val="000000"/>
              </w:rPr>
            </w:pPr>
            <w:r w:rsidRPr="00543504">
              <w:rPr>
                <w:color w:val="000000"/>
              </w:rPr>
              <w:t>4</w:t>
            </w:r>
          </w:p>
        </w:tc>
        <w:tc>
          <w:tcPr>
            <w:tcW w:w="8037" w:type="dxa"/>
            <w:tcBorders>
              <w:top w:val="nil"/>
              <w:left w:val="nil"/>
              <w:bottom w:val="single" w:sz="4" w:space="0" w:color="auto"/>
              <w:right w:val="single" w:sz="4" w:space="0" w:color="auto"/>
            </w:tcBorders>
            <w:shd w:val="clear" w:color="auto" w:fill="auto"/>
            <w:hideMark/>
          </w:tcPr>
          <w:p w14:paraId="2B7C1536" w14:textId="77777777" w:rsidR="00C55059" w:rsidRPr="00543504" w:rsidRDefault="00C55059" w:rsidP="00973C90">
            <w:pPr>
              <w:rPr>
                <w:color w:val="000000"/>
              </w:rPr>
            </w:pPr>
            <w:r w:rsidRPr="00543504">
              <w:rPr>
                <w:color w:val="000000"/>
              </w:rPr>
              <w:t>D80 - D84 - отдельные нарушения, вовлекающие иммунный механизм (иммунодефициты)</w:t>
            </w:r>
          </w:p>
        </w:tc>
        <w:tc>
          <w:tcPr>
            <w:tcW w:w="2939" w:type="dxa"/>
            <w:tcBorders>
              <w:top w:val="single" w:sz="4" w:space="0" w:color="auto"/>
              <w:left w:val="nil"/>
              <w:bottom w:val="single" w:sz="4" w:space="0" w:color="auto"/>
              <w:right w:val="single" w:sz="4" w:space="0" w:color="auto"/>
            </w:tcBorders>
          </w:tcPr>
          <w:p w14:paraId="7DA8B955" w14:textId="77777777" w:rsidR="00C55059" w:rsidRPr="00543504" w:rsidRDefault="00C55059" w:rsidP="00973C90">
            <w:pPr>
              <w:jc w:val="right"/>
              <w:rPr>
                <w:color w:val="000000"/>
              </w:rPr>
            </w:pPr>
          </w:p>
        </w:tc>
        <w:tc>
          <w:tcPr>
            <w:tcW w:w="2939" w:type="dxa"/>
            <w:tcBorders>
              <w:top w:val="single" w:sz="4" w:space="0" w:color="auto"/>
              <w:left w:val="single" w:sz="4" w:space="0" w:color="auto"/>
              <w:bottom w:val="single" w:sz="4" w:space="0" w:color="auto"/>
              <w:right w:val="single" w:sz="4" w:space="0" w:color="auto"/>
            </w:tcBorders>
          </w:tcPr>
          <w:p w14:paraId="172053A8" w14:textId="77777777" w:rsidR="00C55059" w:rsidRPr="00543504" w:rsidRDefault="00C55059" w:rsidP="00973C90">
            <w:pPr>
              <w:jc w:val="right"/>
              <w:rPr>
                <w:color w:val="000000"/>
              </w:rPr>
            </w:pPr>
          </w:p>
        </w:tc>
      </w:tr>
      <w:tr w:rsidR="00C55059" w:rsidRPr="00543504" w14:paraId="7BD4FF38" w14:textId="77777777" w:rsidTr="00C55059">
        <w:trPr>
          <w:trHeight w:val="1011"/>
        </w:trPr>
        <w:tc>
          <w:tcPr>
            <w:tcW w:w="972" w:type="dxa"/>
            <w:tcBorders>
              <w:top w:val="nil"/>
              <w:left w:val="single" w:sz="4" w:space="0" w:color="auto"/>
              <w:bottom w:val="single" w:sz="4" w:space="0" w:color="auto"/>
              <w:right w:val="single" w:sz="4" w:space="0" w:color="auto"/>
            </w:tcBorders>
            <w:shd w:val="clear" w:color="auto" w:fill="auto"/>
            <w:hideMark/>
          </w:tcPr>
          <w:p w14:paraId="5B359347" w14:textId="77777777" w:rsidR="00C55059" w:rsidRPr="00543504" w:rsidRDefault="00C55059" w:rsidP="00973C90">
            <w:pPr>
              <w:jc w:val="right"/>
              <w:rPr>
                <w:color w:val="000000"/>
              </w:rPr>
            </w:pPr>
            <w:r w:rsidRPr="00543504">
              <w:rPr>
                <w:color w:val="000000"/>
              </w:rPr>
              <w:lastRenderedPageBreak/>
              <w:t>5</w:t>
            </w:r>
          </w:p>
        </w:tc>
        <w:tc>
          <w:tcPr>
            <w:tcW w:w="8037" w:type="dxa"/>
            <w:tcBorders>
              <w:top w:val="nil"/>
              <w:left w:val="nil"/>
              <w:bottom w:val="single" w:sz="4" w:space="0" w:color="auto"/>
              <w:right w:val="single" w:sz="4" w:space="0" w:color="auto"/>
            </w:tcBorders>
            <w:shd w:val="clear" w:color="auto" w:fill="auto"/>
            <w:hideMark/>
          </w:tcPr>
          <w:p w14:paraId="315FF485" w14:textId="77777777" w:rsidR="00C55059" w:rsidRPr="00543504" w:rsidRDefault="00C55059" w:rsidP="00973C90">
            <w:pPr>
              <w:rPr>
                <w:color w:val="000000"/>
              </w:rPr>
            </w:pPr>
            <w:r w:rsidRPr="00543504">
              <w:rPr>
                <w:color w:val="000000"/>
              </w:rPr>
              <w:t>G70 - G73 - болезни нервно-мышечного синапса и мышц</w:t>
            </w:r>
          </w:p>
        </w:tc>
        <w:tc>
          <w:tcPr>
            <w:tcW w:w="2939" w:type="dxa"/>
            <w:tcBorders>
              <w:top w:val="single" w:sz="4" w:space="0" w:color="auto"/>
              <w:left w:val="nil"/>
              <w:bottom w:val="single" w:sz="4" w:space="0" w:color="auto"/>
              <w:right w:val="single" w:sz="4" w:space="0" w:color="auto"/>
            </w:tcBorders>
          </w:tcPr>
          <w:p w14:paraId="069FC024" w14:textId="77777777" w:rsidR="00C55059" w:rsidRPr="00543504" w:rsidRDefault="00C55059" w:rsidP="00973C90">
            <w:pPr>
              <w:jc w:val="right"/>
              <w:rPr>
                <w:color w:val="000000"/>
              </w:rPr>
            </w:pPr>
          </w:p>
        </w:tc>
        <w:tc>
          <w:tcPr>
            <w:tcW w:w="2939" w:type="dxa"/>
            <w:tcBorders>
              <w:top w:val="single" w:sz="4" w:space="0" w:color="auto"/>
              <w:left w:val="single" w:sz="4" w:space="0" w:color="auto"/>
              <w:bottom w:val="single" w:sz="4" w:space="0" w:color="auto"/>
              <w:right w:val="single" w:sz="4" w:space="0" w:color="auto"/>
            </w:tcBorders>
          </w:tcPr>
          <w:p w14:paraId="0940DE1C" w14:textId="77777777" w:rsidR="00C55059" w:rsidRPr="00543504" w:rsidRDefault="00C55059" w:rsidP="00973C90">
            <w:pPr>
              <w:jc w:val="right"/>
              <w:rPr>
                <w:color w:val="000000"/>
              </w:rPr>
            </w:pPr>
          </w:p>
        </w:tc>
      </w:tr>
      <w:tr w:rsidR="00C55059" w:rsidRPr="00543504" w14:paraId="3C8D3469" w14:textId="77777777" w:rsidTr="00C55059">
        <w:trPr>
          <w:trHeight w:val="1011"/>
        </w:trPr>
        <w:tc>
          <w:tcPr>
            <w:tcW w:w="972" w:type="dxa"/>
            <w:tcBorders>
              <w:top w:val="nil"/>
              <w:left w:val="single" w:sz="4" w:space="0" w:color="auto"/>
              <w:bottom w:val="single" w:sz="4" w:space="0" w:color="auto"/>
              <w:right w:val="single" w:sz="4" w:space="0" w:color="auto"/>
            </w:tcBorders>
            <w:shd w:val="clear" w:color="auto" w:fill="auto"/>
            <w:hideMark/>
          </w:tcPr>
          <w:p w14:paraId="354FFCAF" w14:textId="77777777" w:rsidR="00C55059" w:rsidRPr="00543504" w:rsidRDefault="00C55059" w:rsidP="00973C90">
            <w:pPr>
              <w:jc w:val="right"/>
              <w:rPr>
                <w:color w:val="000000"/>
              </w:rPr>
            </w:pPr>
            <w:r w:rsidRPr="00543504">
              <w:rPr>
                <w:color w:val="000000"/>
              </w:rPr>
              <w:t>6</w:t>
            </w:r>
          </w:p>
        </w:tc>
        <w:tc>
          <w:tcPr>
            <w:tcW w:w="8037" w:type="dxa"/>
            <w:tcBorders>
              <w:top w:val="nil"/>
              <w:left w:val="nil"/>
              <w:bottom w:val="single" w:sz="4" w:space="0" w:color="auto"/>
              <w:right w:val="single" w:sz="4" w:space="0" w:color="auto"/>
            </w:tcBorders>
            <w:shd w:val="clear" w:color="auto" w:fill="auto"/>
            <w:hideMark/>
          </w:tcPr>
          <w:p w14:paraId="589D8A6F" w14:textId="77777777" w:rsidR="00C55059" w:rsidRPr="00543504" w:rsidRDefault="00C55059" w:rsidP="00973C90">
            <w:pPr>
              <w:rPr>
                <w:color w:val="000000"/>
              </w:rPr>
            </w:pPr>
            <w:r w:rsidRPr="00543504">
              <w:rPr>
                <w:color w:val="000000"/>
              </w:rPr>
              <w:t>J47 – бронхоэктазия у детей, которым медицинская помощь при J47 оказывалась хотя бы 1 раз за 6 месяцев</w:t>
            </w:r>
          </w:p>
        </w:tc>
        <w:tc>
          <w:tcPr>
            <w:tcW w:w="2939" w:type="dxa"/>
            <w:tcBorders>
              <w:top w:val="single" w:sz="4" w:space="0" w:color="auto"/>
              <w:left w:val="nil"/>
              <w:bottom w:val="single" w:sz="4" w:space="0" w:color="auto"/>
              <w:right w:val="single" w:sz="4" w:space="0" w:color="auto"/>
            </w:tcBorders>
          </w:tcPr>
          <w:p w14:paraId="04922FD7" w14:textId="77777777" w:rsidR="00C55059" w:rsidRPr="00543504" w:rsidRDefault="00C55059" w:rsidP="00973C90">
            <w:pPr>
              <w:jc w:val="right"/>
              <w:rPr>
                <w:color w:val="000000"/>
              </w:rPr>
            </w:pPr>
          </w:p>
        </w:tc>
        <w:tc>
          <w:tcPr>
            <w:tcW w:w="2939" w:type="dxa"/>
            <w:tcBorders>
              <w:top w:val="single" w:sz="4" w:space="0" w:color="auto"/>
              <w:left w:val="single" w:sz="4" w:space="0" w:color="auto"/>
              <w:bottom w:val="single" w:sz="4" w:space="0" w:color="auto"/>
              <w:right w:val="single" w:sz="4" w:space="0" w:color="auto"/>
            </w:tcBorders>
          </w:tcPr>
          <w:p w14:paraId="3CEFE768" w14:textId="77777777" w:rsidR="00C55059" w:rsidRPr="00543504" w:rsidRDefault="00C55059" w:rsidP="00973C90">
            <w:pPr>
              <w:jc w:val="right"/>
              <w:rPr>
                <w:color w:val="000000"/>
              </w:rPr>
            </w:pPr>
          </w:p>
        </w:tc>
      </w:tr>
      <w:tr w:rsidR="00C55059" w:rsidRPr="00543504" w14:paraId="75072DA6" w14:textId="77777777" w:rsidTr="00C55059">
        <w:trPr>
          <w:trHeight w:val="1011"/>
        </w:trPr>
        <w:tc>
          <w:tcPr>
            <w:tcW w:w="972" w:type="dxa"/>
            <w:tcBorders>
              <w:top w:val="nil"/>
              <w:left w:val="single" w:sz="4" w:space="0" w:color="auto"/>
              <w:bottom w:val="single" w:sz="4" w:space="0" w:color="auto"/>
              <w:right w:val="single" w:sz="4" w:space="0" w:color="auto"/>
            </w:tcBorders>
            <w:shd w:val="clear" w:color="auto" w:fill="auto"/>
            <w:hideMark/>
          </w:tcPr>
          <w:p w14:paraId="10206E39" w14:textId="77777777" w:rsidR="00C55059" w:rsidRPr="00543504" w:rsidRDefault="00C55059" w:rsidP="00973C90">
            <w:pPr>
              <w:jc w:val="right"/>
              <w:rPr>
                <w:i/>
                <w:iCs/>
                <w:color w:val="000000"/>
              </w:rPr>
            </w:pPr>
            <w:r w:rsidRPr="00543504">
              <w:rPr>
                <w:i/>
                <w:iCs/>
                <w:color w:val="000000"/>
              </w:rPr>
              <w:t>7</w:t>
            </w:r>
          </w:p>
        </w:tc>
        <w:tc>
          <w:tcPr>
            <w:tcW w:w="8037" w:type="dxa"/>
            <w:tcBorders>
              <w:top w:val="nil"/>
              <w:left w:val="nil"/>
              <w:bottom w:val="single" w:sz="4" w:space="0" w:color="auto"/>
              <w:right w:val="single" w:sz="4" w:space="0" w:color="auto"/>
            </w:tcBorders>
            <w:shd w:val="clear" w:color="auto" w:fill="auto"/>
            <w:hideMark/>
          </w:tcPr>
          <w:p w14:paraId="47313E86" w14:textId="77777777" w:rsidR="00C55059" w:rsidRPr="00543504" w:rsidRDefault="00C55059" w:rsidP="00973C90">
            <w:pPr>
              <w:rPr>
                <w:i/>
                <w:iCs/>
                <w:color w:val="000000"/>
              </w:rPr>
            </w:pPr>
            <w:r w:rsidRPr="00543504">
              <w:rPr>
                <w:i/>
                <w:iCs/>
                <w:color w:val="000000"/>
              </w:rPr>
              <w:t>E84 - кистозный фиброз</w:t>
            </w:r>
          </w:p>
          <w:p w14:paraId="47386EE6" w14:textId="77777777" w:rsidR="00C55059" w:rsidRPr="00543504" w:rsidRDefault="00C55059" w:rsidP="00973C90">
            <w:pPr>
              <w:rPr>
                <w:i/>
                <w:iCs/>
                <w:color w:val="000000"/>
              </w:rPr>
            </w:pPr>
          </w:p>
          <w:p w14:paraId="5B034DB0" w14:textId="77777777" w:rsidR="00C55059" w:rsidRPr="00543504" w:rsidRDefault="00C55059" w:rsidP="00973C90">
            <w:pPr>
              <w:rPr>
                <w:i/>
                <w:iCs/>
                <w:color w:val="000000"/>
              </w:rPr>
            </w:pPr>
          </w:p>
        </w:tc>
        <w:tc>
          <w:tcPr>
            <w:tcW w:w="2939" w:type="dxa"/>
            <w:tcBorders>
              <w:top w:val="single" w:sz="4" w:space="0" w:color="auto"/>
              <w:left w:val="nil"/>
              <w:bottom w:val="single" w:sz="4" w:space="0" w:color="auto"/>
              <w:right w:val="single" w:sz="4" w:space="0" w:color="auto"/>
            </w:tcBorders>
          </w:tcPr>
          <w:p w14:paraId="38B3D89B" w14:textId="77777777" w:rsidR="00C55059" w:rsidRPr="00543504" w:rsidRDefault="00C55059" w:rsidP="00973C90">
            <w:pPr>
              <w:jc w:val="right"/>
              <w:rPr>
                <w:color w:val="000000"/>
              </w:rPr>
            </w:pPr>
          </w:p>
        </w:tc>
        <w:tc>
          <w:tcPr>
            <w:tcW w:w="2939" w:type="dxa"/>
            <w:tcBorders>
              <w:top w:val="single" w:sz="4" w:space="0" w:color="auto"/>
              <w:left w:val="single" w:sz="4" w:space="0" w:color="auto"/>
              <w:bottom w:val="single" w:sz="4" w:space="0" w:color="auto"/>
              <w:right w:val="single" w:sz="4" w:space="0" w:color="auto"/>
            </w:tcBorders>
          </w:tcPr>
          <w:p w14:paraId="7C13D4D8" w14:textId="77777777" w:rsidR="00C55059" w:rsidRPr="00543504" w:rsidRDefault="00C55059" w:rsidP="00973C90">
            <w:pPr>
              <w:jc w:val="right"/>
              <w:rPr>
                <w:color w:val="000000"/>
              </w:rPr>
            </w:pPr>
          </w:p>
        </w:tc>
      </w:tr>
    </w:tbl>
    <w:p w14:paraId="5C9A09C7" w14:textId="77777777" w:rsidR="00C55059" w:rsidRPr="00543504" w:rsidRDefault="00C55059" w:rsidP="00C55059">
      <w:pPr>
        <w:jc w:val="both"/>
        <w:rPr>
          <w:color w:val="000000"/>
          <w:sz w:val="28"/>
          <w:szCs w:val="28"/>
        </w:rPr>
      </w:pPr>
    </w:p>
    <w:p w14:paraId="79BB8DD7" w14:textId="77777777" w:rsidR="00D707F0" w:rsidRPr="00543504" w:rsidRDefault="00D707F0" w:rsidP="008334DF">
      <w:pPr>
        <w:ind w:firstLine="708"/>
        <w:jc w:val="both"/>
        <w:rPr>
          <w:color w:val="000000"/>
          <w:sz w:val="28"/>
          <w:szCs w:val="28"/>
        </w:rPr>
      </w:pPr>
    </w:p>
    <w:p w14:paraId="4DA5E0F1" w14:textId="77777777" w:rsidR="00B658EF" w:rsidRDefault="00B658EF" w:rsidP="007A14E7">
      <w:pPr>
        <w:ind w:firstLine="708"/>
        <w:jc w:val="both"/>
        <w:rPr>
          <w:color w:val="000000"/>
          <w:sz w:val="28"/>
          <w:szCs w:val="28"/>
        </w:rPr>
      </w:pPr>
    </w:p>
    <w:p w14:paraId="507F6E3B" w14:textId="77777777" w:rsidR="00B658EF" w:rsidRDefault="00B658EF" w:rsidP="007A14E7">
      <w:pPr>
        <w:ind w:firstLine="708"/>
        <w:jc w:val="both"/>
        <w:rPr>
          <w:color w:val="000000"/>
          <w:sz w:val="28"/>
          <w:szCs w:val="28"/>
        </w:rPr>
      </w:pPr>
    </w:p>
    <w:p w14:paraId="0317CA67" w14:textId="77777777" w:rsidR="00B658EF" w:rsidRDefault="00B658EF" w:rsidP="007A14E7">
      <w:pPr>
        <w:ind w:firstLine="708"/>
        <w:jc w:val="both"/>
        <w:rPr>
          <w:color w:val="000000"/>
          <w:sz w:val="28"/>
          <w:szCs w:val="28"/>
        </w:rPr>
      </w:pPr>
    </w:p>
    <w:p w14:paraId="5285B66C" w14:textId="77777777" w:rsidR="00B658EF" w:rsidRDefault="00B658EF" w:rsidP="007A14E7">
      <w:pPr>
        <w:ind w:firstLine="708"/>
        <w:jc w:val="both"/>
        <w:rPr>
          <w:color w:val="000000"/>
          <w:sz w:val="28"/>
          <w:szCs w:val="28"/>
        </w:rPr>
      </w:pPr>
    </w:p>
    <w:p w14:paraId="0F23C2E6" w14:textId="77777777" w:rsidR="00B658EF" w:rsidRDefault="00B658EF" w:rsidP="007A14E7">
      <w:pPr>
        <w:ind w:firstLine="708"/>
        <w:jc w:val="both"/>
        <w:rPr>
          <w:color w:val="000000"/>
          <w:sz w:val="28"/>
          <w:szCs w:val="28"/>
        </w:rPr>
      </w:pPr>
    </w:p>
    <w:p w14:paraId="033071F6" w14:textId="77777777" w:rsidR="00B658EF" w:rsidRDefault="00B658EF" w:rsidP="007A14E7">
      <w:pPr>
        <w:ind w:firstLine="708"/>
        <w:jc w:val="both"/>
        <w:rPr>
          <w:color w:val="000000"/>
          <w:sz w:val="28"/>
          <w:szCs w:val="28"/>
        </w:rPr>
      </w:pPr>
    </w:p>
    <w:p w14:paraId="6AE77A6F" w14:textId="77777777" w:rsidR="00B658EF" w:rsidRDefault="00B658EF" w:rsidP="007A14E7">
      <w:pPr>
        <w:ind w:firstLine="708"/>
        <w:jc w:val="both"/>
        <w:rPr>
          <w:color w:val="000000"/>
          <w:sz w:val="28"/>
          <w:szCs w:val="28"/>
        </w:rPr>
      </w:pPr>
    </w:p>
    <w:p w14:paraId="33D34709" w14:textId="77777777" w:rsidR="00B658EF" w:rsidRDefault="00B658EF" w:rsidP="007A14E7">
      <w:pPr>
        <w:ind w:firstLine="708"/>
        <w:jc w:val="both"/>
        <w:rPr>
          <w:color w:val="000000"/>
          <w:sz w:val="28"/>
          <w:szCs w:val="28"/>
        </w:rPr>
      </w:pPr>
    </w:p>
    <w:p w14:paraId="2E110141" w14:textId="77777777" w:rsidR="00B658EF" w:rsidRDefault="00B658EF" w:rsidP="007A14E7">
      <w:pPr>
        <w:ind w:firstLine="708"/>
        <w:jc w:val="both"/>
        <w:rPr>
          <w:color w:val="000000"/>
          <w:sz w:val="28"/>
          <w:szCs w:val="28"/>
        </w:rPr>
      </w:pPr>
    </w:p>
    <w:p w14:paraId="418F5D72" w14:textId="77777777" w:rsidR="00B658EF" w:rsidRDefault="00B658EF" w:rsidP="007A14E7">
      <w:pPr>
        <w:ind w:firstLine="708"/>
        <w:jc w:val="both"/>
        <w:rPr>
          <w:color w:val="000000"/>
          <w:sz w:val="28"/>
          <w:szCs w:val="28"/>
        </w:rPr>
      </w:pPr>
    </w:p>
    <w:p w14:paraId="1C1676DD" w14:textId="77777777" w:rsidR="00B658EF" w:rsidRDefault="00B658EF" w:rsidP="007A14E7">
      <w:pPr>
        <w:ind w:firstLine="708"/>
        <w:jc w:val="both"/>
        <w:rPr>
          <w:color w:val="000000"/>
          <w:sz w:val="28"/>
          <w:szCs w:val="28"/>
        </w:rPr>
      </w:pPr>
    </w:p>
    <w:p w14:paraId="7692669E" w14:textId="77777777" w:rsidR="00B658EF" w:rsidRDefault="00B658EF" w:rsidP="007A14E7">
      <w:pPr>
        <w:ind w:firstLine="708"/>
        <w:jc w:val="both"/>
        <w:rPr>
          <w:color w:val="000000"/>
          <w:sz w:val="28"/>
          <w:szCs w:val="28"/>
        </w:rPr>
      </w:pPr>
    </w:p>
    <w:p w14:paraId="313F7673" w14:textId="77777777" w:rsidR="00B658EF" w:rsidRDefault="00B658EF" w:rsidP="007A14E7">
      <w:pPr>
        <w:ind w:firstLine="708"/>
        <w:jc w:val="both"/>
        <w:rPr>
          <w:color w:val="000000"/>
          <w:sz w:val="28"/>
          <w:szCs w:val="28"/>
        </w:rPr>
      </w:pPr>
    </w:p>
    <w:p w14:paraId="2245F158" w14:textId="6977BAA0" w:rsidR="007A14E7" w:rsidRPr="00543504" w:rsidRDefault="000C07AB" w:rsidP="007A14E7">
      <w:pPr>
        <w:ind w:firstLine="708"/>
        <w:jc w:val="both"/>
        <w:rPr>
          <w:color w:val="000000"/>
          <w:sz w:val="28"/>
          <w:szCs w:val="28"/>
        </w:rPr>
      </w:pPr>
      <w:r w:rsidRPr="00543504">
        <w:rPr>
          <w:color w:val="000000"/>
          <w:sz w:val="28"/>
          <w:szCs w:val="28"/>
        </w:rPr>
        <w:lastRenderedPageBreak/>
        <w:t xml:space="preserve">Таким образом, </w:t>
      </w:r>
      <w:r w:rsidR="007A14E7" w:rsidRPr="00543504">
        <w:rPr>
          <w:color w:val="000000"/>
          <w:sz w:val="28"/>
          <w:szCs w:val="28"/>
        </w:rPr>
        <w:t>имеется необходимость в выделении</w:t>
      </w:r>
      <w:r w:rsidRPr="00543504">
        <w:rPr>
          <w:color w:val="000000"/>
          <w:sz w:val="28"/>
          <w:szCs w:val="28"/>
        </w:rPr>
        <w:t xml:space="preserve"> дополнительных объемов </w:t>
      </w:r>
      <w:r w:rsidR="007A14E7" w:rsidRPr="00543504">
        <w:rPr>
          <w:color w:val="000000"/>
          <w:sz w:val="28"/>
          <w:szCs w:val="28"/>
        </w:rPr>
        <w:t xml:space="preserve">предоставления медицинской помощи и ее </w:t>
      </w:r>
      <w:r w:rsidRPr="00543504">
        <w:rPr>
          <w:color w:val="000000"/>
          <w:sz w:val="28"/>
          <w:szCs w:val="28"/>
        </w:rPr>
        <w:t xml:space="preserve">финансового </w:t>
      </w:r>
      <w:r w:rsidR="007A14E7" w:rsidRPr="00543504">
        <w:rPr>
          <w:color w:val="000000"/>
          <w:sz w:val="28"/>
          <w:szCs w:val="28"/>
        </w:rPr>
        <w:t xml:space="preserve">обеспечения (таблица 4) </w:t>
      </w:r>
      <w:r w:rsidR="007A14E7" w:rsidRPr="00543504">
        <w:rPr>
          <w:color w:val="000000"/>
          <w:sz w:val="28"/>
          <w:szCs w:val="28"/>
          <w:highlight w:val="yellow"/>
        </w:rPr>
        <w:t>(</w:t>
      </w:r>
      <w:r w:rsidR="007A14E7" w:rsidRPr="00543504">
        <w:rPr>
          <w:color w:val="000000"/>
          <w:sz w:val="28"/>
          <w:szCs w:val="28"/>
          <w:highlight w:val="yellow"/>
          <w:u w:val="single"/>
        </w:rPr>
        <w:t xml:space="preserve">заполняется в соответствии с блоком 3 приложения 2 к настоящему отчету (планирование по итогам 6 </w:t>
      </w:r>
      <w:proofErr w:type="spellStart"/>
      <w:r w:rsidR="007A14E7" w:rsidRPr="00543504">
        <w:rPr>
          <w:color w:val="000000"/>
          <w:sz w:val="28"/>
          <w:szCs w:val="28"/>
          <w:highlight w:val="yellow"/>
          <w:u w:val="single"/>
        </w:rPr>
        <w:t>мес</w:t>
      </w:r>
      <w:proofErr w:type="spellEnd"/>
      <w:r w:rsidR="007A14E7" w:rsidRPr="00543504">
        <w:rPr>
          <w:color w:val="000000"/>
          <w:sz w:val="28"/>
          <w:szCs w:val="28"/>
          <w:highlight w:val="yellow"/>
          <w:u w:val="single"/>
        </w:rPr>
        <w:t xml:space="preserve"> 2024 года</w:t>
      </w:r>
      <w:r w:rsidR="007A14E7" w:rsidRPr="00543504">
        <w:rPr>
          <w:color w:val="000000"/>
          <w:sz w:val="28"/>
          <w:szCs w:val="28"/>
          <w:highlight w:val="yellow"/>
        </w:rPr>
        <w:t>) – выбирается либо блок 3.1 (равное соотношение КС и ДС), либо блок 3.2 (ДС &gt; КС)):</w:t>
      </w:r>
    </w:p>
    <w:p w14:paraId="1A69C4AB" w14:textId="70488EDD" w:rsidR="00D707F0" w:rsidRPr="00543504" w:rsidRDefault="00D707F0" w:rsidP="008334DF">
      <w:pPr>
        <w:ind w:firstLine="708"/>
        <w:jc w:val="both"/>
        <w:rPr>
          <w:color w:val="000000"/>
          <w:sz w:val="28"/>
          <w:szCs w:val="28"/>
        </w:rPr>
      </w:pPr>
    </w:p>
    <w:p w14:paraId="6904C766" w14:textId="77777777" w:rsidR="00206416" w:rsidRPr="00543504" w:rsidRDefault="00206416" w:rsidP="008334DF">
      <w:pPr>
        <w:ind w:firstLine="708"/>
        <w:jc w:val="both"/>
        <w:rPr>
          <w:color w:val="000000"/>
          <w:sz w:val="28"/>
          <w:szCs w:val="28"/>
        </w:rPr>
      </w:pPr>
    </w:p>
    <w:tbl>
      <w:tblPr>
        <w:tblW w:w="15163" w:type="dxa"/>
        <w:tblLayout w:type="fixed"/>
        <w:tblLook w:val="04A0" w:firstRow="1" w:lastRow="0" w:firstColumn="1" w:lastColumn="0" w:noHBand="0" w:noVBand="1"/>
      </w:tblPr>
      <w:tblGrid>
        <w:gridCol w:w="1129"/>
        <w:gridCol w:w="2075"/>
        <w:gridCol w:w="2036"/>
        <w:gridCol w:w="1985"/>
        <w:gridCol w:w="1984"/>
        <w:gridCol w:w="1985"/>
        <w:gridCol w:w="1984"/>
        <w:gridCol w:w="1985"/>
      </w:tblGrid>
      <w:tr w:rsidR="007A14E7" w:rsidRPr="00543504" w14:paraId="7CEC35A3" w14:textId="77777777" w:rsidTr="00C2665D">
        <w:trPr>
          <w:trHeight w:val="1180"/>
        </w:trPr>
        <w:tc>
          <w:tcPr>
            <w:tcW w:w="11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EE7794" w14:textId="77777777" w:rsidR="007A14E7" w:rsidRPr="00543504" w:rsidRDefault="007A14E7">
            <w:pPr>
              <w:jc w:val="center"/>
              <w:rPr>
                <w:color w:val="000000"/>
                <w:sz w:val="22"/>
                <w:szCs w:val="22"/>
              </w:rPr>
            </w:pPr>
            <w:r w:rsidRPr="00543504">
              <w:rPr>
                <w:color w:val="000000"/>
                <w:sz w:val="22"/>
                <w:szCs w:val="22"/>
              </w:rPr>
              <w:t>Номер КСГ</w:t>
            </w:r>
          </w:p>
        </w:tc>
        <w:tc>
          <w:tcPr>
            <w:tcW w:w="20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6E32B8" w14:textId="77777777" w:rsidR="007A14E7" w:rsidRPr="00543504" w:rsidRDefault="007A14E7">
            <w:pPr>
              <w:jc w:val="center"/>
              <w:rPr>
                <w:color w:val="000000"/>
                <w:sz w:val="22"/>
                <w:szCs w:val="22"/>
              </w:rPr>
            </w:pPr>
            <w:r w:rsidRPr="00543504">
              <w:rPr>
                <w:color w:val="000000"/>
                <w:sz w:val="22"/>
                <w:szCs w:val="22"/>
              </w:rPr>
              <w:t>Наименование способа оплаты медицинской помощи (КСГ)</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09CA166" w14:textId="77777777" w:rsidR="007A14E7" w:rsidRPr="00543504" w:rsidRDefault="007A14E7">
            <w:pPr>
              <w:jc w:val="center"/>
              <w:rPr>
                <w:color w:val="000000"/>
                <w:sz w:val="22"/>
                <w:szCs w:val="22"/>
              </w:rPr>
            </w:pPr>
            <w:r w:rsidRPr="00543504">
              <w:rPr>
                <w:color w:val="000000"/>
                <w:sz w:val="22"/>
                <w:szCs w:val="22"/>
              </w:rPr>
              <w:t>Объем предоставления медицинской помощи, который следует запланировать, кол-во страховых случаев (приложение 1)</w:t>
            </w:r>
          </w:p>
        </w:tc>
        <w:tc>
          <w:tcPr>
            <w:tcW w:w="595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3E896C1" w14:textId="77777777" w:rsidR="007A14E7" w:rsidRPr="00543504" w:rsidRDefault="007A14E7">
            <w:pPr>
              <w:jc w:val="center"/>
              <w:rPr>
                <w:color w:val="000000"/>
                <w:sz w:val="22"/>
                <w:szCs w:val="22"/>
              </w:rPr>
            </w:pPr>
            <w:r w:rsidRPr="00543504">
              <w:rPr>
                <w:color w:val="000000"/>
                <w:sz w:val="22"/>
                <w:szCs w:val="22"/>
              </w:rPr>
              <w:t>Объем финансового обеспечения медицинской помощи, который следует запланировать, рублей (приложение 2)</w:t>
            </w:r>
          </w:p>
        </w:tc>
      </w:tr>
      <w:tr w:rsidR="00C2665D" w:rsidRPr="00543504" w14:paraId="55998F37" w14:textId="77777777" w:rsidTr="00C2665D">
        <w:trPr>
          <w:trHeight w:val="1460"/>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CD2B204" w14:textId="77777777" w:rsidR="007A14E7" w:rsidRPr="00543504" w:rsidRDefault="007A14E7">
            <w:pPr>
              <w:rPr>
                <w:color w:val="000000"/>
                <w:sz w:val="22"/>
                <w:szCs w:val="22"/>
              </w:rPr>
            </w:pPr>
          </w:p>
        </w:tc>
        <w:tc>
          <w:tcPr>
            <w:tcW w:w="207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A040A6A" w14:textId="77777777" w:rsidR="007A14E7" w:rsidRPr="00543504" w:rsidRDefault="007A14E7">
            <w:pPr>
              <w:rPr>
                <w:color w:val="000000"/>
                <w:sz w:val="22"/>
                <w:szCs w:val="22"/>
              </w:rPr>
            </w:pPr>
          </w:p>
        </w:tc>
        <w:tc>
          <w:tcPr>
            <w:tcW w:w="20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103882" w14:textId="77777777" w:rsidR="007A14E7" w:rsidRPr="00543504" w:rsidRDefault="007A14E7">
            <w:pPr>
              <w:jc w:val="center"/>
              <w:rPr>
                <w:color w:val="000000"/>
                <w:sz w:val="22"/>
                <w:szCs w:val="22"/>
              </w:rPr>
            </w:pPr>
            <w:r w:rsidRPr="00543504">
              <w:rPr>
                <w:color w:val="000000"/>
                <w:sz w:val="22"/>
                <w:szCs w:val="22"/>
              </w:rPr>
              <w:t>остаток запланированных объемов по договору</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4AF51" w14:textId="77777777" w:rsidR="007A14E7" w:rsidRPr="00543504" w:rsidRDefault="007A14E7">
            <w:pPr>
              <w:jc w:val="center"/>
              <w:rPr>
                <w:color w:val="000000"/>
                <w:sz w:val="22"/>
                <w:szCs w:val="22"/>
              </w:rPr>
            </w:pPr>
            <w:r w:rsidRPr="00543504">
              <w:rPr>
                <w:color w:val="000000"/>
                <w:sz w:val="22"/>
                <w:szCs w:val="22"/>
              </w:rPr>
              <w:t>расчетные потребности объемов</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D672F8" w14:textId="77777777" w:rsidR="007A14E7" w:rsidRPr="00543504" w:rsidRDefault="007A14E7">
            <w:pPr>
              <w:jc w:val="center"/>
              <w:rPr>
                <w:color w:val="000000"/>
                <w:sz w:val="22"/>
                <w:szCs w:val="22"/>
              </w:rPr>
            </w:pPr>
            <w:r w:rsidRPr="00543504">
              <w:rPr>
                <w:color w:val="000000"/>
                <w:sz w:val="22"/>
                <w:szCs w:val="22"/>
              </w:rPr>
              <w:t>необходимо запланировать в рамках доп. соглашения</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0564F1" w14:textId="77777777" w:rsidR="007A14E7" w:rsidRPr="00543504" w:rsidRDefault="007A14E7">
            <w:pPr>
              <w:jc w:val="center"/>
              <w:rPr>
                <w:color w:val="000000"/>
                <w:sz w:val="22"/>
                <w:szCs w:val="22"/>
              </w:rPr>
            </w:pPr>
            <w:r w:rsidRPr="00543504">
              <w:rPr>
                <w:color w:val="000000"/>
                <w:sz w:val="22"/>
                <w:szCs w:val="22"/>
              </w:rPr>
              <w:t>остаток запланированных объемов</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FE5684" w14:textId="77777777" w:rsidR="007A14E7" w:rsidRPr="00543504" w:rsidRDefault="007A14E7">
            <w:pPr>
              <w:jc w:val="center"/>
              <w:rPr>
                <w:color w:val="000000"/>
                <w:sz w:val="22"/>
                <w:szCs w:val="22"/>
              </w:rPr>
            </w:pPr>
            <w:r w:rsidRPr="00543504">
              <w:rPr>
                <w:color w:val="000000"/>
                <w:sz w:val="22"/>
                <w:szCs w:val="22"/>
              </w:rPr>
              <w:t>расчетные потребности объемов</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49E9C2" w14:textId="77777777" w:rsidR="007A14E7" w:rsidRPr="00543504" w:rsidRDefault="007A14E7">
            <w:pPr>
              <w:jc w:val="center"/>
              <w:rPr>
                <w:color w:val="000000"/>
                <w:sz w:val="22"/>
                <w:szCs w:val="22"/>
              </w:rPr>
            </w:pPr>
            <w:r w:rsidRPr="00543504">
              <w:rPr>
                <w:color w:val="000000"/>
                <w:sz w:val="22"/>
                <w:szCs w:val="22"/>
              </w:rPr>
              <w:t>необходимо запланировать в рамках доп. соглашения</w:t>
            </w:r>
          </w:p>
        </w:tc>
      </w:tr>
      <w:tr w:rsidR="00C2665D" w:rsidRPr="00543504" w14:paraId="343A0AF4" w14:textId="77777777" w:rsidTr="00C2665D">
        <w:trPr>
          <w:trHeight w:val="760"/>
        </w:trPr>
        <w:tc>
          <w:tcPr>
            <w:tcW w:w="1129" w:type="dxa"/>
            <w:tcBorders>
              <w:top w:val="single" w:sz="4" w:space="0" w:color="auto"/>
              <w:left w:val="single" w:sz="4" w:space="0" w:color="auto"/>
              <w:bottom w:val="single" w:sz="4" w:space="0" w:color="auto"/>
              <w:right w:val="single" w:sz="4" w:space="0" w:color="auto"/>
            </w:tcBorders>
            <w:shd w:val="clear" w:color="auto" w:fill="auto"/>
            <w:noWrap/>
            <w:hideMark/>
          </w:tcPr>
          <w:p w14:paraId="311E9495" w14:textId="77777777" w:rsidR="007A14E7" w:rsidRPr="00543504" w:rsidRDefault="007A14E7">
            <w:pPr>
              <w:jc w:val="right"/>
              <w:rPr>
                <w:color w:val="000000"/>
                <w:sz w:val="22"/>
                <w:szCs w:val="22"/>
              </w:rPr>
            </w:pPr>
            <w:r w:rsidRPr="00543504">
              <w:rPr>
                <w:color w:val="000000"/>
                <w:sz w:val="22"/>
                <w:szCs w:val="22"/>
              </w:rPr>
              <w:t>4.1</w:t>
            </w:r>
          </w:p>
        </w:tc>
        <w:tc>
          <w:tcPr>
            <w:tcW w:w="2075" w:type="dxa"/>
            <w:tcBorders>
              <w:top w:val="single" w:sz="4" w:space="0" w:color="auto"/>
              <w:left w:val="single" w:sz="4" w:space="0" w:color="auto"/>
              <w:bottom w:val="single" w:sz="4" w:space="0" w:color="auto"/>
              <w:right w:val="single" w:sz="4" w:space="0" w:color="auto"/>
            </w:tcBorders>
            <w:shd w:val="clear" w:color="auto" w:fill="auto"/>
            <w:hideMark/>
          </w:tcPr>
          <w:p w14:paraId="7D36DA5D" w14:textId="77777777" w:rsidR="007A14E7" w:rsidRPr="00543504" w:rsidRDefault="007A14E7">
            <w:pPr>
              <w:rPr>
                <w:color w:val="000000"/>
                <w:sz w:val="22"/>
                <w:szCs w:val="22"/>
              </w:rPr>
            </w:pPr>
            <w:r w:rsidRPr="00543504">
              <w:rPr>
                <w:color w:val="000000"/>
                <w:sz w:val="22"/>
                <w:szCs w:val="22"/>
              </w:rPr>
              <w:t>st36.025 - проведение иммунизации против респираторно-синцитиальной вирусной инфекции (уровень 1)</w:t>
            </w:r>
          </w:p>
        </w:tc>
        <w:tc>
          <w:tcPr>
            <w:tcW w:w="2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641181" w14:textId="77777777" w:rsidR="007A14E7" w:rsidRPr="00543504" w:rsidRDefault="007A14E7">
            <w:pPr>
              <w:jc w:val="right"/>
              <w:rPr>
                <w:color w:val="000000"/>
                <w:sz w:val="22"/>
                <w:szCs w:val="22"/>
              </w:rPr>
            </w:pPr>
            <w:r w:rsidRPr="00543504">
              <w:rPr>
                <w:color w:val="000000"/>
                <w:sz w:val="22"/>
                <w:szCs w:val="22"/>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00551B" w14:textId="2C9BF848" w:rsidR="007A14E7" w:rsidRPr="00543504" w:rsidRDefault="007A14E7">
            <w:pPr>
              <w:jc w:val="right"/>
              <w:rPr>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CDE572" w14:textId="4BBB7385" w:rsidR="007A14E7" w:rsidRPr="00543504" w:rsidRDefault="007A14E7">
            <w:pPr>
              <w:jc w:val="right"/>
              <w:rPr>
                <w:color w:val="000000"/>
                <w:sz w:val="22"/>
                <w:szCs w:val="22"/>
                <w:highlight w:val="yellow"/>
                <w:lang w:val="en-US"/>
              </w:rPr>
            </w:pPr>
            <w:r w:rsidRPr="00543504">
              <w:rPr>
                <w:color w:val="000000"/>
                <w:sz w:val="22"/>
                <w:szCs w:val="22"/>
                <w:highlight w:val="yellow"/>
                <w:lang w:val="en-US"/>
              </w:rPr>
              <w:t>X1</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E80AD3" w14:textId="77777777" w:rsidR="007A14E7" w:rsidRPr="00543504" w:rsidRDefault="007A14E7">
            <w:pPr>
              <w:jc w:val="right"/>
              <w:rPr>
                <w:color w:val="000000"/>
                <w:sz w:val="22"/>
                <w:szCs w:val="22"/>
              </w:rPr>
            </w:pPr>
            <w:r w:rsidRPr="00543504">
              <w:rPr>
                <w:color w:val="000000"/>
                <w:sz w:val="22"/>
                <w:szCs w:val="22"/>
              </w:rPr>
              <w:t>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EF41445" w14:textId="2A8E90CC" w:rsidR="007A14E7" w:rsidRPr="00543504" w:rsidRDefault="007A14E7">
            <w:pPr>
              <w:jc w:val="right"/>
              <w:rPr>
                <w:color w:val="000000"/>
                <w:sz w:val="22"/>
                <w:szCs w:val="22"/>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4BA902D" w14:textId="5D88410E" w:rsidR="007A14E7" w:rsidRPr="00543504" w:rsidRDefault="007A14E7">
            <w:pPr>
              <w:jc w:val="right"/>
              <w:rPr>
                <w:color w:val="000000"/>
                <w:sz w:val="22"/>
                <w:szCs w:val="22"/>
                <w:highlight w:val="yellow"/>
                <w:lang w:val="en-US"/>
              </w:rPr>
            </w:pPr>
            <w:r w:rsidRPr="00543504">
              <w:rPr>
                <w:color w:val="000000"/>
                <w:sz w:val="22"/>
                <w:szCs w:val="22"/>
                <w:highlight w:val="yellow"/>
                <w:lang w:val="en-US"/>
              </w:rPr>
              <w:t>Y1</w:t>
            </w:r>
          </w:p>
        </w:tc>
      </w:tr>
      <w:tr w:rsidR="00C2665D" w:rsidRPr="00543504" w14:paraId="519D8A48" w14:textId="77777777" w:rsidTr="00C2665D">
        <w:trPr>
          <w:trHeight w:val="760"/>
        </w:trPr>
        <w:tc>
          <w:tcPr>
            <w:tcW w:w="1129" w:type="dxa"/>
            <w:tcBorders>
              <w:top w:val="single" w:sz="4" w:space="0" w:color="auto"/>
              <w:left w:val="single" w:sz="4" w:space="0" w:color="auto"/>
              <w:bottom w:val="single" w:sz="4" w:space="0" w:color="auto"/>
              <w:right w:val="single" w:sz="4" w:space="0" w:color="auto"/>
            </w:tcBorders>
            <w:shd w:val="clear" w:color="auto" w:fill="auto"/>
            <w:noWrap/>
            <w:hideMark/>
          </w:tcPr>
          <w:p w14:paraId="31C30F2E" w14:textId="77777777" w:rsidR="007A14E7" w:rsidRPr="00543504" w:rsidRDefault="007A14E7">
            <w:pPr>
              <w:jc w:val="right"/>
              <w:rPr>
                <w:color w:val="000000"/>
                <w:sz w:val="22"/>
                <w:szCs w:val="22"/>
              </w:rPr>
            </w:pPr>
            <w:r w:rsidRPr="00543504">
              <w:rPr>
                <w:color w:val="000000"/>
                <w:sz w:val="22"/>
                <w:szCs w:val="22"/>
              </w:rPr>
              <w:t>4.2</w:t>
            </w:r>
          </w:p>
        </w:tc>
        <w:tc>
          <w:tcPr>
            <w:tcW w:w="2075" w:type="dxa"/>
            <w:tcBorders>
              <w:top w:val="single" w:sz="4" w:space="0" w:color="auto"/>
              <w:left w:val="single" w:sz="4" w:space="0" w:color="auto"/>
              <w:bottom w:val="single" w:sz="4" w:space="0" w:color="auto"/>
              <w:right w:val="single" w:sz="4" w:space="0" w:color="auto"/>
            </w:tcBorders>
            <w:shd w:val="clear" w:color="auto" w:fill="auto"/>
            <w:hideMark/>
          </w:tcPr>
          <w:p w14:paraId="232A17B4" w14:textId="77777777" w:rsidR="007A14E7" w:rsidRPr="00543504" w:rsidRDefault="007A14E7">
            <w:pPr>
              <w:rPr>
                <w:color w:val="000000"/>
                <w:sz w:val="22"/>
                <w:szCs w:val="22"/>
              </w:rPr>
            </w:pPr>
            <w:r w:rsidRPr="00543504">
              <w:rPr>
                <w:color w:val="000000"/>
                <w:sz w:val="22"/>
                <w:szCs w:val="22"/>
              </w:rPr>
              <w:t xml:space="preserve">st36.026 - проведение иммунизации против респираторно-синцитиальной </w:t>
            </w:r>
            <w:r w:rsidRPr="00543504">
              <w:rPr>
                <w:color w:val="000000"/>
                <w:sz w:val="22"/>
                <w:szCs w:val="22"/>
              </w:rPr>
              <w:lastRenderedPageBreak/>
              <w:t>вирусной инфекции (уровень 2)</w:t>
            </w:r>
          </w:p>
        </w:tc>
        <w:tc>
          <w:tcPr>
            <w:tcW w:w="2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C0C84" w14:textId="77777777" w:rsidR="007A14E7" w:rsidRPr="00543504" w:rsidRDefault="007A14E7">
            <w:pPr>
              <w:jc w:val="right"/>
              <w:rPr>
                <w:color w:val="000000"/>
                <w:sz w:val="22"/>
                <w:szCs w:val="22"/>
              </w:rPr>
            </w:pPr>
            <w:r w:rsidRPr="00543504">
              <w:rPr>
                <w:color w:val="000000"/>
                <w:sz w:val="22"/>
                <w:szCs w:val="22"/>
              </w:rPr>
              <w:lastRenderedPageBreak/>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D8D94E" w14:textId="7690A4FD" w:rsidR="007A14E7" w:rsidRPr="00543504" w:rsidRDefault="007A14E7">
            <w:pPr>
              <w:jc w:val="right"/>
              <w:rPr>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154565" w14:textId="72BBF1FE" w:rsidR="007A14E7" w:rsidRPr="00543504" w:rsidRDefault="007A14E7">
            <w:pPr>
              <w:jc w:val="right"/>
              <w:rPr>
                <w:color w:val="000000"/>
                <w:sz w:val="22"/>
                <w:szCs w:val="22"/>
                <w:highlight w:val="yellow"/>
                <w:lang w:val="en-US"/>
              </w:rPr>
            </w:pPr>
            <w:r w:rsidRPr="00543504">
              <w:rPr>
                <w:color w:val="000000"/>
                <w:sz w:val="22"/>
                <w:szCs w:val="22"/>
                <w:highlight w:val="yellow"/>
                <w:lang w:val="en-US"/>
              </w:rPr>
              <w:t>X2</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43F83" w14:textId="77777777" w:rsidR="007A14E7" w:rsidRPr="00543504" w:rsidRDefault="007A14E7">
            <w:pPr>
              <w:jc w:val="right"/>
              <w:rPr>
                <w:color w:val="000000"/>
                <w:sz w:val="22"/>
                <w:szCs w:val="22"/>
              </w:rPr>
            </w:pPr>
            <w:r w:rsidRPr="00543504">
              <w:rPr>
                <w:color w:val="000000"/>
                <w:sz w:val="22"/>
                <w:szCs w:val="22"/>
              </w:rPr>
              <w:t>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0D535F8" w14:textId="0482DD30" w:rsidR="007A14E7" w:rsidRPr="00543504" w:rsidRDefault="007A14E7">
            <w:pPr>
              <w:jc w:val="right"/>
              <w:rPr>
                <w:color w:val="000000"/>
                <w:sz w:val="22"/>
                <w:szCs w:val="22"/>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E843979" w14:textId="53E3DD5E" w:rsidR="007A14E7" w:rsidRPr="00543504" w:rsidRDefault="007A14E7">
            <w:pPr>
              <w:jc w:val="right"/>
              <w:rPr>
                <w:color w:val="000000"/>
                <w:sz w:val="22"/>
                <w:szCs w:val="22"/>
                <w:highlight w:val="yellow"/>
                <w:lang w:val="en-US"/>
              </w:rPr>
            </w:pPr>
            <w:r w:rsidRPr="00543504">
              <w:rPr>
                <w:color w:val="000000"/>
                <w:sz w:val="22"/>
                <w:szCs w:val="22"/>
                <w:highlight w:val="yellow"/>
                <w:lang w:val="en-US"/>
              </w:rPr>
              <w:t>Y2</w:t>
            </w:r>
          </w:p>
        </w:tc>
      </w:tr>
      <w:tr w:rsidR="00C2665D" w:rsidRPr="00543504" w14:paraId="478A3BED" w14:textId="77777777" w:rsidTr="00C2665D">
        <w:trPr>
          <w:trHeight w:val="760"/>
        </w:trPr>
        <w:tc>
          <w:tcPr>
            <w:tcW w:w="1129" w:type="dxa"/>
            <w:tcBorders>
              <w:top w:val="single" w:sz="4" w:space="0" w:color="auto"/>
              <w:left w:val="single" w:sz="4" w:space="0" w:color="auto"/>
              <w:bottom w:val="single" w:sz="4" w:space="0" w:color="auto"/>
              <w:right w:val="single" w:sz="4" w:space="0" w:color="auto"/>
            </w:tcBorders>
            <w:shd w:val="clear" w:color="auto" w:fill="auto"/>
            <w:hideMark/>
          </w:tcPr>
          <w:p w14:paraId="23CED642" w14:textId="77777777" w:rsidR="007A14E7" w:rsidRPr="00543504" w:rsidRDefault="007A14E7">
            <w:pPr>
              <w:jc w:val="right"/>
              <w:rPr>
                <w:color w:val="000000"/>
                <w:sz w:val="22"/>
                <w:szCs w:val="22"/>
              </w:rPr>
            </w:pPr>
            <w:r w:rsidRPr="00543504">
              <w:rPr>
                <w:color w:val="000000"/>
                <w:sz w:val="22"/>
                <w:szCs w:val="22"/>
              </w:rPr>
              <w:t>4.3</w:t>
            </w:r>
          </w:p>
        </w:tc>
        <w:tc>
          <w:tcPr>
            <w:tcW w:w="2075" w:type="dxa"/>
            <w:tcBorders>
              <w:top w:val="single" w:sz="4" w:space="0" w:color="auto"/>
              <w:left w:val="single" w:sz="4" w:space="0" w:color="auto"/>
              <w:bottom w:val="single" w:sz="4" w:space="0" w:color="auto"/>
              <w:right w:val="single" w:sz="4" w:space="0" w:color="auto"/>
            </w:tcBorders>
            <w:shd w:val="clear" w:color="auto" w:fill="auto"/>
            <w:hideMark/>
          </w:tcPr>
          <w:p w14:paraId="50FE5D3E" w14:textId="77777777" w:rsidR="007A14E7" w:rsidRPr="00543504" w:rsidRDefault="007A14E7">
            <w:pPr>
              <w:rPr>
                <w:color w:val="000000"/>
                <w:sz w:val="22"/>
                <w:szCs w:val="22"/>
              </w:rPr>
            </w:pPr>
            <w:r w:rsidRPr="00543504">
              <w:rPr>
                <w:color w:val="000000"/>
                <w:sz w:val="22"/>
                <w:szCs w:val="22"/>
              </w:rPr>
              <w:t>ds36.012 - проведение иммунизации против респираторно-синцитиальной вирусной инфекции (уровень 1)</w:t>
            </w:r>
          </w:p>
        </w:tc>
        <w:tc>
          <w:tcPr>
            <w:tcW w:w="2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C075D" w14:textId="77777777" w:rsidR="007A14E7" w:rsidRPr="00543504" w:rsidRDefault="007A14E7">
            <w:pPr>
              <w:jc w:val="right"/>
              <w:rPr>
                <w:color w:val="000000"/>
                <w:sz w:val="22"/>
                <w:szCs w:val="22"/>
              </w:rPr>
            </w:pPr>
            <w:r w:rsidRPr="00543504">
              <w:rPr>
                <w:color w:val="000000"/>
                <w:sz w:val="22"/>
                <w:szCs w:val="22"/>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C34D96" w14:textId="26167F03" w:rsidR="007A14E7" w:rsidRPr="00543504" w:rsidRDefault="007A14E7">
            <w:pPr>
              <w:jc w:val="right"/>
              <w:rPr>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841BF4" w14:textId="69C489F7" w:rsidR="007A14E7" w:rsidRPr="00543504" w:rsidRDefault="007A14E7">
            <w:pPr>
              <w:jc w:val="right"/>
              <w:rPr>
                <w:color w:val="000000"/>
                <w:sz w:val="22"/>
                <w:szCs w:val="22"/>
                <w:highlight w:val="yellow"/>
                <w:lang w:val="en-US"/>
              </w:rPr>
            </w:pPr>
            <w:r w:rsidRPr="00543504">
              <w:rPr>
                <w:color w:val="000000"/>
                <w:sz w:val="22"/>
                <w:szCs w:val="22"/>
                <w:highlight w:val="yellow"/>
                <w:lang w:val="en-US"/>
              </w:rPr>
              <w:t>X3</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313CC8" w14:textId="77777777" w:rsidR="007A14E7" w:rsidRPr="00543504" w:rsidRDefault="007A14E7">
            <w:pPr>
              <w:jc w:val="right"/>
              <w:rPr>
                <w:color w:val="000000"/>
                <w:sz w:val="22"/>
                <w:szCs w:val="22"/>
              </w:rPr>
            </w:pPr>
            <w:r w:rsidRPr="00543504">
              <w:rPr>
                <w:color w:val="000000"/>
                <w:sz w:val="22"/>
                <w:szCs w:val="22"/>
              </w:rPr>
              <w:t>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1F56FAB" w14:textId="70F092C1" w:rsidR="007A14E7" w:rsidRPr="00543504" w:rsidRDefault="007A14E7">
            <w:pPr>
              <w:jc w:val="right"/>
              <w:rPr>
                <w:color w:val="000000"/>
                <w:sz w:val="22"/>
                <w:szCs w:val="22"/>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FC9B0A4" w14:textId="6EC650BC" w:rsidR="007A14E7" w:rsidRPr="00543504" w:rsidRDefault="007A14E7">
            <w:pPr>
              <w:jc w:val="right"/>
              <w:rPr>
                <w:color w:val="000000"/>
                <w:sz w:val="22"/>
                <w:szCs w:val="22"/>
                <w:highlight w:val="yellow"/>
                <w:lang w:val="en-US"/>
              </w:rPr>
            </w:pPr>
            <w:r w:rsidRPr="00543504">
              <w:rPr>
                <w:color w:val="000000"/>
                <w:sz w:val="22"/>
                <w:szCs w:val="22"/>
                <w:highlight w:val="yellow"/>
                <w:lang w:val="en-US"/>
              </w:rPr>
              <w:t>Y3</w:t>
            </w:r>
          </w:p>
        </w:tc>
      </w:tr>
      <w:tr w:rsidR="00C2665D" w:rsidRPr="00543504" w14:paraId="6AC42510" w14:textId="77777777" w:rsidTr="00C2665D">
        <w:trPr>
          <w:trHeight w:val="760"/>
        </w:trPr>
        <w:tc>
          <w:tcPr>
            <w:tcW w:w="1129" w:type="dxa"/>
            <w:tcBorders>
              <w:top w:val="single" w:sz="4" w:space="0" w:color="auto"/>
              <w:left w:val="single" w:sz="4" w:space="0" w:color="auto"/>
              <w:bottom w:val="single" w:sz="4" w:space="0" w:color="auto"/>
              <w:right w:val="single" w:sz="4" w:space="0" w:color="auto"/>
            </w:tcBorders>
            <w:shd w:val="clear" w:color="auto" w:fill="auto"/>
            <w:noWrap/>
            <w:hideMark/>
          </w:tcPr>
          <w:p w14:paraId="1D29BD5B" w14:textId="77777777" w:rsidR="007A14E7" w:rsidRPr="00543504" w:rsidRDefault="007A14E7">
            <w:pPr>
              <w:jc w:val="right"/>
              <w:rPr>
                <w:color w:val="000000"/>
                <w:sz w:val="22"/>
                <w:szCs w:val="22"/>
              </w:rPr>
            </w:pPr>
            <w:r w:rsidRPr="00543504">
              <w:rPr>
                <w:color w:val="000000"/>
                <w:sz w:val="22"/>
                <w:szCs w:val="22"/>
              </w:rPr>
              <w:t>4.4</w:t>
            </w:r>
          </w:p>
        </w:tc>
        <w:tc>
          <w:tcPr>
            <w:tcW w:w="2075" w:type="dxa"/>
            <w:tcBorders>
              <w:top w:val="single" w:sz="4" w:space="0" w:color="auto"/>
              <w:left w:val="single" w:sz="4" w:space="0" w:color="auto"/>
              <w:bottom w:val="single" w:sz="4" w:space="0" w:color="auto"/>
              <w:right w:val="single" w:sz="4" w:space="0" w:color="auto"/>
            </w:tcBorders>
            <w:shd w:val="clear" w:color="auto" w:fill="auto"/>
            <w:hideMark/>
          </w:tcPr>
          <w:p w14:paraId="6551FFC2" w14:textId="77777777" w:rsidR="007A14E7" w:rsidRPr="00543504" w:rsidRDefault="007A14E7">
            <w:pPr>
              <w:rPr>
                <w:color w:val="000000"/>
                <w:sz w:val="22"/>
                <w:szCs w:val="22"/>
              </w:rPr>
            </w:pPr>
            <w:r w:rsidRPr="00543504">
              <w:rPr>
                <w:color w:val="000000"/>
                <w:sz w:val="22"/>
                <w:szCs w:val="22"/>
              </w:rPr>
              <w:t>ds36.013 - проведение иммунизации против респираторно-синцитиальной вирусной инфекции (уровень 2)</w:t>
            </w:r>
          </w:p>
        </w:tc>
        <w:tc>
          <w:tcPr>
            <w:tcW w:w="20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CD9C0E" w14:textId="77777777" w:rsidR="007A14E7" w:rsidRPr="00543504" w:rsidRDefault="007A14E7">
            <w:pPr>
              <w:jc w:val="right"/>
              <w:rPr>
                <w:color w:val="000000"/>
                <w:sz w:val="22"/>
                <w:szCs w:val="22"/>
              </w:rPr>
            </w:pPr>
            <w:r w:rsidRPr="00543504">
              <w:rPr>
                <w:color w:val="000000"/>
                <w:sz w:val="22"/>
                <w:szCs w:val="22"/>
              </w:rPr>
              <w:t>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E8921E" w14:textId="48136EBB" w:rsidR="007A14E7" w:rsidRPr="00543504" w:rsidRDefault="007A14E7">
            <w:pPr>
              <w:jc w:val="right"/>
              <w:rPr>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A31E2" w14:textId="07B8AEAC" w:rsidR="007A14E7" w:rsidRPr="00543504" w:rsidRDefault="007A14E7">
            <w:pPr>
              <w:jc w:val="right"/>
              <w:rPr>
                <w:color w:val="000000"/>
                <w:sz w:val="22"/>
                <w:szCs w:val="22"/>
                <w:highlight w:val="yellow"/>
                <w:lang w:val="en-US"/>
              </w:rPr>
            </w:pPr>
            <w:r w:rsidRPr="00543504">
              <w:rPr>
                <w:color w:val="000000"/>
                <w:sz w:val="22"/>
                <w:szCs w:val="22"/>
                <w:highlight w:val="yellow"/>
                <w:lang w:val="en-US"/>
              </w:rPr>
              <w:t>X4</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892A6" w14:textId="77777777" w:rsidR="007A14E7" w:rsidRPr="00543504" w:rsidRDefault="007A14E7">
            <w:pPr>
              <w:jc w:val="right"/>
              <w:rPr>
                <w:color w:val="000000"/>
                <w:sz w:val="22"/>
                <w:szCs w:val="22"/>
              </w:rPr>
            </w:pPr>
            <w:r w:rsidRPr="00543504">
              <w:rPr>
                <w:color w:val="000000"/>
                <w:sz w:val="22"/>
                <w:szCs w:val="22"/>
              </w:rPr>
              <w:t>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33EEBB5" w14:textId="66988F4F" w:rsidR="007A14E7" w:rsidRPr="00543504" w:rsidRDefault="007A14E7">
            <w:pPr>
              <w:jc w:val="right"/>
              <w:rPr>
                <w:color w:val="000000"/>
                <w:sz w:val="22"/>
                <w:szCs w:val="22"/>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FE54CE8" w14:textId="2639E514" w:rsidR="007A14E7" w:rsidRPr="00543504" w:rsidRDefault="007A14E7">
            <w:pPr>
              <w:jc w:val="right"/>
              <w:rPr>
                <w:color w:val="000000"/>
                <w:sz w:val="22"/>
                <w:szCs w:val="22"/>
                <w:highlight w:val="yellow"/>
                <w:lang w:val="en-US"/>
              </w:rPr>
            </w:pPr>
            <w:r w:rsidRPr="00543504">
              <w:rPr>
                <w:color w:val="000000"/>
                <w:sz w:val="22"/>
                <w:szCs w:val="22"/>
                <w:highlight w:val="yellow"/>
                <w:lang w:val="en-US"/>
              </w:rPr>
              <w:t>Y4</w:t>
            </w:r>
          </w:p>
        </w:tc>
      </w:tr>
      <w:tr w:rsidR="00C2665D" w:rsidRPr="00543504" w14:paraId="607BAFB2" w14:textId="77777777" w:rsidTr="00C2665D">
        <w:trPr>
          <w:trHeight w:val="480"/>
        </w:trPr>
        <w:tc>
          <w:tcPr>
            <w:tcW w:w="1129"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01CECD47" w14:textId="77777777" w:rsidR="007A14E7" w:rsidRPr="00543504" w:rsidRDefault="007A14E7">
            <w:pPr>
              <w:jc w:val="right"/>
              <w:rPr>
                <w:color w:val="000000"/>
                <w:sz w:val="22"/>
                <w:szCs w:val="22"/>
              </w:rPr>
            </w:pPr>
            <w:r w:rsidRPr="00543504">
              <w:rPr>
                <w:color w:val="000000"/>
                <w:sz w:val="22"/>
                <w:szCs w:val="22"/>
              </w:rPr>
              <w:t>-</w:t>
            </w:r>
          </w:p>
        </w:tc>
        <w:tc>
          <w:tcPr>
            <w:tcW w:w="2075" w:type="dxa"/>
            <w:tcBorders>
              <w:top w:val="single" w:sz="4" w:space="0" w:color="auto"/>
              <w:left w:val="nil"/>
              <w:bottom w:val="single" w:sz="8" w:space="0" w:color="auto"/>
              <w:right w:val="nil"/>
            </w:tcBorders>
            <w:shd w:val="clear" w:color="auto" w:fill="auto"/>
            <w:vAlign w:val="center"/>
            <w:hideMark/>
          </w:tcPr>
          <w:p w14:paraId="75A5D702" w14:textId="77777777" w:rsidR="007A14E7" w:rsidRPr="00543504" w:rsidRDefault="007A14E7">
            <w:pPr>
              <w:rPr>
                <w:color w:val="000000"/>
                <w:sz w:val="22"/>
                <w:szCs w:val="22"/>
              </w:rPr>
            </w:pPr>
            <w:r w:rsidRPr="00543504">
              <w:rPr>
                <w:color w:val="000000"/>
                <w:sz w:val="22"/>
                <w:szCs w:val="22"/>
              </w:rPr>
              <w:t>Итого</w:t>
            </w:r>
          </w:p>
        </w:tc>
        <w:tc>
          <w:tcPr>
            <w:tcW w:w="2036" w:type="dxa"/>
            <w:tcBorders>
              <w:top w:val="single" w:sz="4" w:space="0" w:color="auto"/>
              <w:left w:val="single" w:sz="8" w:space="0" w:color="auto"/>
              <w:bottom w:val="single" w:sz="8" w:space="0" w:color="auto"/>
              <w:right w:val="single" w:sz="4" w:space="0" w:color="auto"/>
            </w:tcBorders>
            <w:shd w:val="clear" w:color="auto" w:fill="auto"/>
            <w:vAlign w:val="center"/>
          </w:tcPr>
          <w:p w14:paraId="76366D19" w14:textId="1692866C" w:rsidR="007A14E7" w:rsidRPr="00543504" w:rsidRDefault="007A14E7">
            <w:pPr>
              <w:jc w:val="right"/>
              <w:rPr>
                <w:color w:val="000000"/>
                <w:sz w:val="22"/>
                <w:szCs w:val="22"/>
              </w:rPr>
            </w:pPr>
          </w:p>
        </w:tc>
        <w:tc>
          <w:tcPr>
            <w:tcW w:w="1985" w:type="dxa"/>
            <w:tcBorders>
              <w:top w:val="single" w:sz="4" w:space="0" w:color="auto"/>
              <w:left w:val="nil"/>
              <w:bottom w:val="single" w:sz="8" w:space="0" w:color="auto"/>
              <w:right w:val="single" w:sz="4" w:space="0" w:color="auto"/>
            </w:tcBorders>
            <w:shd w:val="clear" w:color="auto" w:fill="auto"/>
            <w:vAlign w:val="center"/>
          </w:tcPr>
          <w:p w14:paraId="2104554A" w14:textId="793F905F" w:rsidR="007A14E7" w:rsidRPr="00543504" w:rsidRDefault="007A14E7">
            <w:pPr>
              <w:jc w:val="right"/>
              <w:rPr>
                <w:color w:val="000000"/>
                <w:sz w:val="22"/>
                <w:szCs w:val="22"/>
              </w:rPr>
            </w:pPr>
          </w:p>
        </w:tc>
        <w:tc>
          <w:tcPr>
            <w:tcW w:w="1984" w:type="dxa"/>
            <w:tcBorders>
              <w:top w:val="single" w:sz="4" w:space="0" w:color="auto"/>
              <w:left w:val="nil"/>
              <w:bottom w:val="single" w:sz="8" w:space="0" w:color="auto"/>
              <w:right w:val="nil"/>
            </w:tcBorders>
            <w:shd w:val="clear" w:color="auto" w:fill="auto"/>
            <w:vAlign w:val="center"/>
          </w:tcPr>
          <w:p w14:paraId="3E48BF71" w14:textId="704A9B95" w:rsidR="007A14E7" w:rsidRPr="00543504" w:rsidRDefault="007A14E7">
            <w:pPr>
              <w:jc w:val="right"/>
              <w:rPr>
                <w:color w:val="000000"/>
                <w:sz w:val="22"/>
                <w:szCs w:val="22"/>
              </w:rPr>
            </w:pPr>
          </w:p>
        </w:tc>
        <w:tc>
          <w:tcPr>
            <w:tcW w:w="1985" w:type="dxa"/>
            <w:tcBorders>
              <w:top w:val="single" w:sz="4" w:space="0" w:color="auto"/>
              <w:left w:val="single" w:sz="8" w:space="0" w:color="auto"/>
              <w:bottom w:val="single" w:sz="8" w:space="0" w:color="auto"/>
              <w:right w:val="single" w:sz="4" w:space="0" w:color="auto"/>
            </w:tcBorders>
            <w:shd w:val="clear" w:color="auto" w:fill="auto"/>
            <w:vAlign w:val="center"/>
          </w:tcPr>
          <w:p w14:paraId="07E51770" w14:textId="52A3C85E" w:rsidR="007A14E7" w:rsidRPr="00543504" w:rsidRDefault="007A14E7">
            <w:pPr>
              <w:jc w:val="right"/>
              <w:rPr>
                <w:color w:val="000000"/>
                <w:sz w:val="22"/>
                <w:szCs w:val="22"/>
              </w:rPr>
            </w:pPr>
          </w:p>
        </w:tc>
        <w:tc>
          <w:tcPr>
            <w:tcW w:w="1984" w:type="dxa"/>
            <w:tcBorders>
              <w:top w:val="single" w:sz="4" w:space="0" w:color="auto"/>
              <w:left w:val="nil"/>
              <w:bottom w:val="single" w:sz="8" w:space="0" w:color="auto"/>
              <w:right w:val="single" w:sz="4" w:space="0" w:color="auto"/>
            </w:tcBorders>
            <w:shd w:val="clear" w:color="auto" w:fill="auto"/>
            <w:vAlign w:val="center"/>
          </w:tcPr>
          <w:p w14:paraId="7AC0DECD" w14:textId="79BC94C2" w:rsidR="007A14E7" w:rsidRPr="00543504" w:rsidRDefault="007A14E7">
            <w:pPr>
              <w:jc w:val="right"/>
              <w:rPr>
                <w:color w:val="000000"/>
                <w:sz w:val="22"/>
                <w:szCs w:val="22"/>
              </w:rPr>
            </w:pPr>
          </w:p>
        </w:tc>
        <w:tc>
          <w:tcPr>
            <w:tcW w:w="1985" w:type="dxa"/>
            <w:tcBorders>
              <w:top w:val="single" w:sz="4" w:space="0" w:color="auto"/>
              <w:left w:val="nil"/>
              <w:bottom w:val="single" w:sz="8" w:space="0" w:color="auto"/>
              <w:right w:val="single" w:sz="8" w:space="0" w:color="auto"/>
            </w:tcBorders>
            <w:shd w:val="clear" w:color="auto" w:fill="auto"/>
            <w:vAlign w:val="center"/>
          </w:tcPr>
          <w:p w14:paraId="54306ABD" w14:textId="5C88734F" w:rsidR="007A14E7" w:rsidRPr="00543504" w:rsidRDefault="007A14E7">
            <w:pPr>
              <w:jc w:val="right"/>
              <w:rPr>
                <w:color w:val="000000"/>
                <w:sz w:val="22"/>
                <w:szCs w:val="22"/>
              </w:rPr>
            </w:pPr>
          </w:p>
        </w:tc>
      </w:tr>
    </w:tbl>
    <w:p w14:paraId="131707D0" w14:textId="7738AADF" w:rsidR="001C600E" w:rsidRPr="00543504" w:rsidRDefault="001C600E" w:rsidP="00617138">
      <w:pPr>
        <w:rPr>
          <w:sz w:val="28"/>
          <w:szCs w:val="28"/>
        </w:rPr>
        <w:sectPr w:rsidR="001C600E" w:rsidRPr="00543504" w:rsidSect="00C55059">
          <w:pgSz w:w="16838" w:h="11906" w:orient="landscape"/>
          <w:pgMar w:top="850" w:right="1134" w:bottom="2517" w:left="1134" w:header="708" w:footer="708" w:gutter="0"/>
          <w:cols w:space="708"/>
          <w:docGrid w:linePitch="360"/>
        </w:sectPr>
      </w:pPr>
    </w:p>
    <w:p w14:paraId="194EB4C2" w14:textId="6654CF93" w:rsidR="00404282" w:rsidRPr="00543504" w:rsidRDefault="00404282" w:rsidP="00617138">
      <w:pPr>
        <w:jc w:val="center"/>
        <w:rPr>
          <w:sz w:val="28"/>
          <w:szCs w:val="28"/>
        </w:rPr>
      </w:pPr>
      <w:r w:rsidRPr="00543504">
        <w:rPr>
          <w:sz w:val="28"/>
          <w:szCs w:val="28"/>
        </w:rPr>
        <w:lastRenderedPageBreak/>
        <w:t>Список адресатов</w:t>
      </w:r>
      <w:r w:rsidR="00C2081E" w:rsidRPr="00543504">
        <w:rPr>
          <w:sz w:val="28"/>
          <w:szCs w:val="28"/>
        </w:rPr>
        <w:t xml:space="preserve"> письма</w:t>
      </w:r>
    </w:p>
    <w:p w14:paraId="5EAC1969" w14:textId="77777777" w:rsidR="00C2081E" w:rsidRPr="00543504" w:rsidRDefault="00C2081E" w:rsidP="00617138">
      <w:pPr>
        <w:jc w:val="center"/>
        <w:rPr>
          <w:sz w:val="28"/>
          <w:szCs w:val="28"/>
        </w:rPr>
      </w:pPr>
    </w:p>
    <w:tbl>
      <w:tblPr>
        <w:tblStyle w:val="a8"/>
        <w:tblW w:w="0" w:type="auto"/>
        <w:tblLook w:val="04A0" w:firstRow="1" w:lastRow="0" w:firstColumn="1" w:lastColumn="0" w:noHBand="0" w:noVBand="1"/>
      </w:tblPr>
      <w:tblGrid>
        <w:gridCol w:w="3964"/>
        <w:gridCol w:w="2533"/>
        <w:gridCol w:w="2848"/>
      </w:tblGrid>
      <w:tr w:rsidR="00C2081E" w:rsidRPr="00543504" w14:paraId="1C6E6906" w14:textId="77777777" w:rsidTr="00C2081E">
        <w:tc>
          <w:tcPr>
            <w:tcW w:w="3964" w:type="dxa"/>
            <w:vAlign w:val="center"/>
          </w:tcPr>
          <w:p w14:paraId="71A1E7AF" w14:textId="418962D2" w:rsidR="00C2081E" w:rsidRPr="00543504" w:rsidRDefault="00C2081E" w:rsidP="00617138">
            <w:pPr>
              <w:jc w:val="center"/>
              <w:rPr>
                <w:color w:val="000000"/>
                <w:shd w:val="clear" w:color="auto" w:fill="FFFFFF"/>
              </w:rPr>
            </w:pPr>
            <w:r w:rsidRPr="00543504">
              <w:rPr>
                <w:color w:val="000000"/>
                <w:shd w:val="clear" w:color="auto" w:fill="FFFFFF"/>
              </w:rPr>
              <w:t>Должность члена тарифной комиссии</w:t>
            </w:r>
          </w:p>
        </w:tc>
        <w:tc>
          <w:tcPr>
            <w:tcW w:w="2533" w:type="dxa"/>
            <w:vAlign w:val="center"/>
          </w:tcPr>
          <w:p w14:paraId="6B420B73" w14:textId="3A6BADC0" w:rsidR="00C2081E" w:rsidRPr="00543504" w:rsidRDefault="00C2081E" w:rsidP="00617138">
            <w:pPr>
              <w:jc w:val="center"/>
            </w:pPr>
            <w:r w:rsidRPr="00543504">
              <w:t>Фамилия, имя, отчество члена тарифной комиссии</w:t>
            </w:r>
          </w:p>
        </w:tc>
        <w:tc>
          <w:tcPr>
            <w:tcW w:w="2848" w:type="dxa"/>
            <w:vAlign w:val="center"/>
          </w:tcPr>
          <w:p w14:paraId="5FBE23C0" w14:textId="471F857D" w:rsidR="00C2081E" w:rsidRPr="00543504" w:rsidRDefault="00C2081E" w:rsidP="00617138">
            <w:pPr>
              <w:jc w:val="center"/>
            </w:pPr>
            <w:r w:rsidRPr="00543504">
              <w:t>Адрес направления письма</w:t>
            </w:r>
          </w:p>
        </w:tc>
      </w:tr>
      <w:tr w:rsidR="00C2081E" w:rsidRPr="00543504" w14:paraId="653C42F2" w14:textId="77777777" w:rsidTr="00C2081E">
        <w:tc>
          <w:tcPr>
            <w:tcW w:w="3964" w:type="dxa"/>
          </w:tcPr>
          <w:p w14:paraId="1A05AECE" w14:textId="3836542B" w:rsidR="00C2081E" w:rsidRPr="00543504" w:rsidRDefault="00C2081E" w:rsidP="00617138">
            <w:r w:rsidRPr="00543504">
              <w:rPr>
                <w:color w:val="000000"/>
                <w:shd w:val="clear" w:color="auto" w:fill="FFFFFF"/>
              </w:rPr>
              <w:t>1. Представитель (руководитель) органа исполнительной власти субъекта Российской Федерации (Минздрава/</w:t>
            </w:r>
            <w:proofErr w:type="spellStart"/>
            <w:r w:rsidRPr="00543504">
              <w:rPr>
                <w:color w:val="000000"/>
                <w:shd w:val="clear" w:color="auto" w:fill="FFFFFF"/>
              </w:rPr>
              <w:t>Депздрава</w:t>
            </w:r>
            <w:proofErr w:type="spellEnd"/>
            <w:r w:rsidRPr="00543504">
              <w:rPr>
                <w:color w:val="000000"/>
                <w:shd w:val="clear" w:color="auto" w:fill="FFFFFF"/>
              </w:rPr>
              <w:t xml:space="preserve"> субъекта РФ)</w:t>
            </w:r>
          </w:p>
        </w:tc>
        <w:tc>
          <w:tcPr>
            <w:tcW w:w="2533" w:type="dxa"/>
          </w:tcPr>
          <w:p w14:paraId="0B5745A1" w14:textId="77777777" w:rsidR="00C2081E" w:rsidRPr="00543504" w:rsidRDefault="00C2081E" w:rsidP="00617138"/>
        </w:tc>
        <w:tc>
          <w:tcPr>
            <w:tcW w:w="2848" w:type="dxa"/>
          </w:tcPr>
          <w:p w14:paraId="670FD3C6" w14:textId="53875F13" w:rsidR="00C2081E" w:rsidRPr="00543504" w:rsidRDefault="00C2081E" w:rsidP="00617138"/>
        </w:tc>
      </w:tr>
      <w:tr w:rsidR="00C2081E" w:rsidRPr="00543504" w14:paraId="45EFBF77" w14:textId="77777777" w:rsidTr="00C2081E">
        <w:tc>
          <w:tcPr>
            <w:tcW w:w="3964" w:type="dxa"/>
          </w:tcPr>
          <w:p w14:paraId="53E12CF5" w14:textId="687B9AD1" w:rsidR="00C2081E" w:rsidRPr="00543504" w:rsidRDefault="00C2081E" w:rsidP="00617138">
            <w:r w:rsidRPr="00543504">
              <w:t>2. Представитель (руководитель) территориального фонда обязательного медицинского страхования</w:t>
            </w:r>
          </w:p>
        </w:tc>
        <w:tc>
          <w:tcPr>
            <w:tcW w:w="2533" w:type="dxa"/>
          </w:tcPr>
          <w:p w14:paraId="410CB5E0" w14:textId="77777777" w:rsidR="00C2081E" w:rsidRPr="00543504" w:rsidRDefault="00C2081E" w:rsidP="00617138"/>
        </w:tc>
        <w:tc>
          <w:tcPr>
            <w:tcW w:w="2848" w:type="dxa"/>
          </w:tcPr>
          <w:p w14:paraId="00869431" w14:textId="2E16F048" w:rsidR="00C2081E" w:rsidRPr="00543504" w:rsidRDefault="00C2081E" w:rsidP="00617138"/>
        </w:tc>
      </w:tr>
      <w:tr w:rsidR="00C2081E" w:rsidRPr="00543504" w14:paraId="0322716C" w14:textId="77777777" w:rsidTr="00C2081E">
        <w:tc>
          <w:tcPr>
            <w:tcW w:w="3964" w:type="dxa"/>
          </w:tcPr>
          <w:p w14:paraId="370C68A1" w14:textId="77777777" w:rsidR="00C2081E" w:rsidRPr="00543504" w:rsidRDefault="00C2081E" w:rsidP="00617138">
            <w:r w:rsidRPr="00543504">
              <w:t>3. Представители (руководители филиала) страховых медицинских организаций</w:t>
            </w:r>
          </w:p>
          <w:p w14:paraId="199123C2" w14:textId="759382C3" w:rsidR="00597CFD" w:rsidRPr="00543504" w:rsidRDefault="00597CFD" w:rsidP="00617138"/>
        </w:tc>
        <w:tc>
          <w:tcPr>
            <w:tcW w:w="2533" w:type="dxa"/>
          </w:tcPr>
          <w:p w14:paraId="5D18FB0A" w14:textId="77777777" w:rsidR="00C2081E" w:rsidRPr="00543504" w:rsidRDefault="00C2081E" w:rsidP="00617138"/>
        </w:tc>
        <w:tc>
          <w:tcPr>
            <w:tcW w:w="2848" w:type="dxa"/>
          </w:tcPr>
          <w:p w14:paraId="70157B27" w14:textId="1FAA234D" w:rsidR="00C2081E" w:rsidRPr="00543504" w:rsidRDefault="00C2081E" w:rsidP="00617138"/>
        </w:tc>
      </w:tr>
      <w:tr w:rsidR="00C2081E" w:rsidRPr="00543504" w14:paraId="7D1E37D3" w14:textId="77777777" w:rsidTr="00C2081E">
        <w:tc>
          <w:tcPr>
            <w:tcW w:w="3964" w:type="dxa"/>
          </w:tcPr>
          <w:p w14:paraId="4F48D7C3" w14:textId="77777777" w:rsidR="00C2081E" w:rsidRPr="00543504" w:rsidRDefault="00C2081E" w:rsidP="00617138">
            <w:r w:rsidRPr="00543504">
              <w:t>4. Представители (руководители) медицинских организаций</w:t>
            </w:r>
          </w:p>
          <w:p w14:paraId="26832F58" w14:textId="77777777" w:rsidR="00597CFD" w:rsidRPr="00543504" w:rsidRDefault="00597CFD" w:rsidP="00617138"/>
          <w:p w14:paraId="5B65DF39" w14:textId="388A2390" w:rsidR="00597CFD" w:rsidRPr="00543504" w:rsidRDefault="00597CFD" w:rsidP="00617138"/>
        </w:tc>
        <w:tc>
          <w:tcPr>
            <w:tcW w:w="2533" w:type="dxa"/>
          </w:tcPr>
          <w:p w14:paraId="63E6C88B" w14:textId="77777777" w:rsidR="00C2081E" w:rsidRPr="00543504" w:rsidRDefault="00C2081E" w:rsidP="00617138"/>
        </w:tc>
        <w:tc>
          <w:tcPr>
            <w:tcW w:w="2848" w:type="dxa"/>
          </w:tcPr>
          <w:p w14:paraId="6E31873E" w14:textId="2263A612" w:rsidR="00C2081E" w:rsidRPr="00543504" w:rsidRDefault="00C2081E" w:rsidP="00617138"/>
        </w:tc>
      </w:tr>
      <w:tr w:rsidR="00C2081E" w:rsidRPr="00543504" w14:paraId="371E1733" w14:textId="77777777" w:rsidTr="00C2081E">
        <w:tc>
          <w:tcPr>
            <w:tcW w:w="3964" w:type="dxa"/>
          </w:tcPr>
          <w:p w14:paraId="0B50A5D9" w14:textId="48D25D43" w:rsidR="00C2081E" w:rsidRPr="00543504" w:rsidRDefault="00C2081E" w:rsidP="00617138">
            <w:r w:rsidRPr="00543504">
              <w:t xml:space="preserve">5. Представители (руководители) медицинских </w:t>
            </w:r>
            <w:r w:rsidRPr="00543504">
              <w:rPr>
                <w:color w:val="000000"/>
                <w:shd w:val="clear" w:color="auto" w:fill="FFFFFF"/>
              </w:rPr>
              <w:t>профессиональных некоммерческих организаций или их ассоциаций (союзов) и профессиональных союзов медицинских работников или их объединений (ассоциаций)</w:t>
            </w:r>
          </w:p>
        </w:tc>
        <w:tc>
          <w:tcPr>
            <w:tcW w:w="2533" w:type="dxa"/>
          </w:tcPr>
          <w:p w14:paraId="03382E0F" w14:textId="77777777" w:rsidR="00C2081E" w:rsidRPr="00543504" w:rsidRDefault="00C2081E" w:rsidP="00617138"/>
        </w:tc>
        <w:tc>
          <w:tcPr>
            <w:tcW w:w="2848" w:type="dxa"/>
          </w:tcPr>
          <w:p w14:paraId="2FF7239D" w14:textId="27A86BB1" w:rsidR="00C2081E" w:rsidRPr="00543504" w:rsidRDefault="00C2081E" w:rsidP="00617138"/>
        </w:tc>
      </w:tr>
    </w:tbl>
    <w:p w14:paraId="5799A42D" w14:textId="43CA9C15" w:rsidR="009E156D" w:rsidRPr="00543504" w:rsidRDefault="009E156D" w:rsidP="00617138">
      <w:pPr>
        <w:rPr>
          <w:sz w:val="28"/>
          <w:szCs w:val="28"/>
        </w:rPr>
      </w:pPr>
    </w:p>
    <w:p w14:paraId="4F44EDE9" w14:textId="5EC8065B" w:rsidR="0037695E" w:rsidRPr="00543504" w:rsidRDefault="0037695E" w:rsidP="006376D5">
      <w:pPr>
        <w:rPr>
          <w:sz w:val="28"/>
          <w:szCs w:val="28"/>
        </w:rPr>
      </w:pPr>
    </w:p>
    <w:sectPr w:rsidR="0037695E" w:rsidRPr="0054350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741EA" w14:textId="77777777" w:rsidR="002545BF" w:rsidRDefault="002545BF" w:rsidP="0018479C">
      <w:r>
        <w:separator/>
      </w:r>
    </w:p>
  </w:endnote>
  <w:endnote w:type="continuationSeparator" w:id="0">
    <w:p w14:paraId="3A2E447B" w14:textId="77777777" w:rsidR="002545BF" w:rsidRDefault="002545BF" w:rsidP="00184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21048" w14:textId="77777777" w:rsidR="002545BF" w:rsidRDefault="002545BF" w:rsidP="0018479C">
      <w:r>
        <w:separator/>
      </w:r>
    </w:p>
  </w:footnote>
  <w:footnote w:type="continuationSeparator" w:id="0">
    <w:p w14:paraId="14A5BAB2" w14:textId="77777777" w:rsidR="002545BF" w:rsidRDefault="002545BF" w:rsidP="0018479C">
      <w:r>
        <w:continuationSeparator/>
      </w:r>
    </w:p>
  </w:footnote>
  <w:footnote w:id="1">
    <w:p w14:paraId="2FF42778" w14:textId="5238BC1A" w:rsidR="00F32B12" w:rsidRDefault="00F32B12">
      <w:pPr>
        <w:pStyle w:val="a5"/>
      </w:pPr>
      <w:r>
        <w:rPr>
          <w:rStyle w:val="a7"/>
        </w:rPr>
        <w:footnoteRef/>
      </w:r>
      <w:r>
        <w:t xml:space="preserve"> п</w:t>
      </w:r>
      <w:r w:rsidRPr="00F32B12">
        <w:t>исьмо</w:t>
      </w:r>
      <w:r>
        <w:t xml:space="preserve"> </w:t>
      </w:r>
      <w:r w:rsidRPr="00F32B12">
        <w:t xml:space="preserve">Минздрава России от 19.02.2024 N </w:t>
      </w:r>
      <w:proofErr w:type="gramStart"/>
      <w:r w:rsidRPr="00F32B12">
        <w:t>31-2</w:t>
      </w:r>
      <w:proofErr w:type="gramEnd"/>
      <w:r w:rsidRPr="00F32B12">
        <w:t>/200 "О методических рекомендациях по способам оплаты медицинской помощи за счет средств обязательного медицинского страхования"</w:t>
      </w:r>
    </w:p>
  </w:footnote>
  <w:footnote w:id="2">
    <w:p w14:paraId="5336B5DF" w14:textId="08D681B5" w:rsidR="00545485" w:rsidRDefault="00545485">
      <w:pPr>
        <w:pStyle w:val="a5"/>
      </w:pPr>
      <w:r>
        <w:rPr>
          <w:rStyle w:val="a7"/>
        </w:rPr>
        <w:footnoteRef/>
      </w:r>
      <w:r>
        <w:t xml:space="preserve"> приложение 1 к договору на оказание и оплату медицинской помощи по ОМС</w:t>
      </w:r>
    </w:p>
  </w:footnote>
  <w:footnote w:id="3">
    <w:p w14:paraId="02041761" w14:textId="266EA348" w:rsidR="00545485" w:rsidRDefault="00545485">
      <w:pPr>
        <w:pStyle w:val="a5"/>
      </w:pPr>
      <w:r>
        <w:rPr>
          <w:rStyle w:val="a7"/>
        </w:rPr>
        <w:footnoteRef/>
      </w:r>
      <w:r>
        <w:t xml:space="preserve"> приложение 2 к договору на оказание и оплату медицинской помощи по ОМС</w:t>
      </w:r>
    </w:p>
  </w:footnote>
  <w:footnote w:id="4">
    <w:p w14:paraId="4CAB4B3A" w14:textId="0E5B4928" w:rsidR="00617138" w:rsidRDefault="00617138" w:rsidP="00617138">
      <w:pPr>
        <w:pStyle w:val="a5"/>
        <w:jc w:val="both"/>
      </w:pPr>
      <w:r>
        <w:rPr>
          <w:rStyle w:val="a7"/>
        </w:rPr>
        <w:footnoteRef/>
      </w:r>
      <w:r>
        <w:t xml:space="preserve"> письмо</w:t>
      </w:r>
      <w:r w:rsidRPr="00617138">
        <w:t xml:space="preserve"> главн</w:t>
      </w:r>
      <w:r>
        <w:t>ого</w:t>
      </w:r>
      <w:r w:rsidRPr="00617138">
        <w:t xml:space="preserve"> внештатн</w:t>
      </w:r>
      <w:r>
        <w:t>ого</w:t>
      </w:r>
      <w:r w:rsidRPr="00617138">
        <w:t xml:space="preserve"> специалист</w:t>
      </w:r>
      <w:r>
        <w:t>а</w:t>
      </w:r>
      <w:r w:rsidRPr="00617138">
        <w:t xml:space="preserve"> по инфекционным болезням детей МЗ РФ и ФМБА России, директор</w:t>
      </w:r>
      <w:r>
        <w:t>а</w:t>
      </w:r>
      <w:r w:rsidRPr="00617138">
        <w:t xml:space="preserve"> ФГБУ ДНКЦИБ ФМБА России, академик</w:t>
      </w:r>
      <w:r>
        <w:t>а</w:t>
      </w:r>
      <w:r w:rsidRPr="00617138">
        <w:t xml:space="preserve"> РАН </w:t>
      </w:r>
      <w:proofErr w:type="spellStart"/>
      <w:r w:rsidRPr="00617138">
        <w:t>Ю.В.Лобзин</w:t>
      </w:r>
      <w:proofErr w:type="spellEnd"/>
      <w:r>
        <w:t xml:space="preserve"> в территориальные органы управления здравоохранением и в адрес главных внештатных специалистов по инфекционным болезням у детей от 13.03.2023 </w:t>
      </w:r>
      <w:proofErr w:type="gramStart"/>
      <w:r>
        <w:t>№01-21/307</w:t>
      </w:r>
      <w:proofErr w:type="gramEnd"/>
    </w:p>
  </w:footnote>
  <w:footnote w:id="5">
    <w:p w14:paraId="1C35C6EB" w14:textId="0DA18D92" w:rsidR="00745D6A" w:rsidRDefault="00745D6A">
      <w:pPr>
        <w:pStyle w:val="a5"/>
      </w:pPr>
      <w:r>
        <w:rPr>
          <w:rStyle w:val="a7"/>
        </w:rPr>
        <w:footnoteRef/>
      </w:r>
      <w:r>
        <w:t xml:space="preserve"> то есть </w:t>
      </w:r>
      <w:r w:rsidRPr="00745D6A">
        <w:t>5 введений в год для детей данной категории, рожденных в текущем году, и 5 введений в год для детей данной категории, рожденных в предыдущем году, из них из них 2 – в первые 2 месяца жизни и 8 в последующие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B30A4"/>
    <w:multiLevelType w:val="hybridMultilevel"/>
    <w:tmpl w:val="30A23E06"/>
    <w:lvl w:ilvl="0" w:tplc="EA1825B6">
      <w:start w:val="1"/>
      <w:numFmt w:val="decimal"/>
      <w:lvlText w:val="%1)"/>
      <w:lvlJc w:val="left"/>
      <w:pPr>
        <w:ind w:left="5316" w:hanging="360"/>
      </w:pPr>
      <w:rPr>
        <w:rFonts w:eastAsia="Times New Roman" w:hint="default"/>
        <w:color w:val="000000"/>
      </w:rPr>
    </w:lvl>
    <w:lvl w:ilvl="1" w:tplc="04190019" w:tentative="1">
      <w:start w:val="1"/>
      <w:numFmt w:val="lowerLetter"/>
      <w:lvlText w:val="%2."/>
      <w:lvlJc w:val="left"/>
      <w:pPr>
        <w:ind w:left="6036" w:hanging="360"/>
      </w:pPr>
    </w:lvl>
    <w:lvl w:ilvl="2" w:tplc="0419001B" w:tentative="1">
      <w:start w:val="1"/>
      <w:numFmt w:val="lowerRoman"/>
      <w:lvlText w:val="%3."/>
      <w:lvlJc w:val="right"/>
      <w:pPr>
        <w:ind w:left="6756" w:hanging="180"/>
      </w:pPr>
    </w:lvl>
    <w:lvl w:ilvl="3" w:tplc="0419000F" w:tentative="1">
      <w:start w:val="1"/>
      <w:numFmt w:val="decimal"/>
      <w:lvlText w:val="%4."/>
      <w:lvlJc w:val="left"/>
      <w:pPr>
        <w:ind w:left="7476" w:hanging="360"/>
      </w:pPr>
    </w:lvl>
    <w:lvl w:ilvl="4" w:tplc="04190019" w:tentative="1">
      <w:start w:val="1"/>
      <w:numFmt w:val="lowerLetter"/>
      <w:lvlText w:val="%5."/>
      <w:lvlJc w:val="left"/>
      <w:pPr>
        <w:ind w:left="8196" w:hanging="360"/>
      </w:pPr>
    </w:lvl>
    <w:lvl w:ilvl="5" w:tplc="0419001B" w:tentative="1">
      <w:start w:val="1"/>
      <w:numFmt w:val="lowerRoman"/>
      <w:lvlText w:val="%6."/>
      <w:lvlJc w:val="right"/>
      <w:pPr>
        <w:ind w:left="8916" w:hanging="180"/>
      </w:pPr>
    </w:lvl>
    <w:lvl w:ilvl="6" w:tplc="0419000F" w:tentative="1">
      <w:start w:val="1"/>
      <w:numFmt w:val="decimal"/>
      <w:lvlText w:val="%7."/>
      <w:lvlJc w:val="left"/>
      <w:pPr>
        <w:ind w:left="9636" w:hanging="360"/>
      </w:pPr>
    </w:lvl>
    <w:lvl w:ilvl="7" w:tplc="04190019" w:tentative="1">
      <w:start w:val="1"/>
      <w:numFmt w:val="lowerLetter"/>
      <w:lvlText w:val="%8."/>
      <w:lvlJc w:val="left"/>
      <w:pPr>
        <w:ind w:left="10356" w:hanging="360"/>
      </w:pPr>
    </w:lvl>
    <w:lvl w:ilvl="8" w:tplc="0419001B" w:tentative="1">
      <w:start w:val="1"/>
      <w:numFmt w:val="lowerRoman"/>
      <w:lvlText w:val="%9."/>
      <w:lvlJc w:val="right"/>
      <w:pPr>
        <w:ind w:left="11076" w:hanging="180"/>
      </w:pPr>
    </w:lvl>
  </w:abstractNum>
  <w:abstractNum w:abstractNumId="1" w15:restartNumberingAfterBreak="0">
    <w:nsid w:val="0B172119"/>
    <w:multiLevelType w:val="hybridMultilevel"/>
    <w:tmpl w:val="780CE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6A4467"/>
    <w:multiLevelType w:val="multilevel"/>
    <w:tmpl w:val="F546304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18790458"/>
    <w:multiLevelType w:val="hybridMultilevel"/>
    <w:tmpl w:val="30A23E06"/>
    <w:lvl w:ilvl="0" w:tplc="FFFFFFFF">
      <w:start w:val="1"/>
      <w:numFmt w:val="decimal"/>
      <w:lvlText w:val="%1)"/>
      <w:lvlJc w:val="left"/>
      <w:pPr>
        <w:ind w:left="5316" w:hanging="360"/>
      </w:pPr>
      <w:rPr>
        <w:rFonts w:eastAsia="Times New Roman" w:hint="default"/>
        <w:color w:val="000000"/>
      </w:rPr>
    </w:lvl>
    <w:lvl w:ilvl="1" w:tplc="FFFFFFFF" w:tentative="1">
      <w:start w:val="1"/>
      <w:numFmt w:val="lowerLetter"/>
      <w:lvlText w:val="%2."/>
      <w:lvlJc w:val="left"/>
      <w:pPr>
        <w:ind w:left="6036" w:hanging="360"/>
      </w:pPr>
    </w:lvl>
    <w:lvl w:ilvl="2" w:tplc="FFFFFFFF" w:tentative="1">
      <w:start w:val="1"/>
      <w:numFmt w:val="lowerRoman"/>
      <w:lvlText w:val="%3."/>
      <w:lvlJc w:val="right"/>
      <w:pPr>
        <w:ind w:left="6756" w:hanging="180"/>
      </w:pPr>
    </w:lvl>
    <w:lvl w:ilvl="3" w:tplc="FFFFFFFF" w:tentative="1">
      <w:start w:val="1"/>
      <w:numFmt w:val="decimal"/>
      <w:lvlText w:val="%4."/>
      <w:lvlJc w:val="left"/>
      <w:pPr>
        <w:ind w:left="7476" w:hanging="360"/>
      </w:pPr>
    </w:lvl>
    <w:lvl w:ilvl="4" w:tplc="FFFFFFFF" w:tentative="1">
      <w:start w:val="1"/>
      <w:numFmt w:val="lowerLetter"/>
      <w:lvlText w:val="%5."/>
      <w:lvlJc w:val="left"/>
      <w:pPr>
        <w:ind w:left="8196" w:hanging="360"/>
      </w:pPr>
    </w:lvl>
    <w:lvl w:ilvl="5" w:tplc="FFFFFFFF" w:tentative="1">
      <w:start w:val="1"/>
      <w:numFmt w:val="lowerRoman"/>
      <w:lvlText w:val="%6."/>
      <w:lvlJc w:val="right"/>
      <w:pPr>
        <w:ind w:left="8916" w:hanging="180"/>
      </w:pPr>
    </w:lvl>
    <w:lvl w:ilvl="6" w:tplc="FFFFFFFF" w:tentative="1">
      <w:start w:val="1"/>
      <w:numFmt w:val="decimal"/>
      <w:lvlText w:val="%7."/>
      <w:lvlJc w:val="left"/>
      <w:pPr>
        <w:ind w:left="9636" w:hanging="360"/>
      </w:pPr>
    </w:lvl>
    <w:lvl w:ilvl="7" w:tplc="FFFFFFFF" w:tentative="1">
      <w:start w:val="1"/>
      <w:numFmt w:val="lowerLetter"/>
      <w:lvlText w:val="%8."/>
      <w:lvlJc w:val="left"/>
      <w:pPr>
        <w:ind w:left="10356" w:hanging="360"/>
      </w:pPr>
    </w:lvl>
    <w:lvl w:ilvl="8" w:tplc="FFFFFFFF" w:tentative="1">
      <w:start w:val="1"/>
      <w:numFmt w:val="lowerRoman"/>
      <w:lvlText w:val="%9."/>
      <w:lvlJc w:val="right"/>
      <w:pPr>
        <w:ind w:left="11076" w:hanging="180"/>
      </w:pPr>
    </w:lvl>
  </w:abstractNum>
  <w:abstractNum w:abstractNumId="4" w15:restartNumberingAfterBreak="0">
    <w:nsid w:val="21B0150C"/>
    <w:multiLevelType w:val="hybridMultilevel"/>
    <w:tmpl w:val="44E8F26C"/>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253D50A1"/>
    <w:multiLevelType w:val="hybridMultilevel"/>
    <w:tmpl w:val="FFF2B408"/>
    <w:lvl w:ilvl="0" w:tplc="E6CCBFA8">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6263638"/>
    <w:multiLevelType w:val="hybridMultilevel"/>
    <w:tmpl w:val="786EA0AC"/>
    <w:lvl w:ilvl="0" w:tplc="E6CCBFA8">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132F6B"/>
    <w:multiLevelType w:val="hybridMultilevel"/>
    <w:tmpl w:val="C282774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CCB3AF9"/>
    <w:multiLevelType w:val="hybridMultilevel"/>
    <w:tmpl w:val="553EB0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88A618E"/>
    <w:multiLevelType w:val="hybridMultilevel"/>
    <w:tmpl w:val="B6F425C0"/>
    <w:lvl w:ilvl="0" w:tplc="E6CCBFA8">
      <w:start w:val="1"/>
      <w:numFmt w:val="bullet"/>
      <w:lvlText w:val="-"/>
      <w:lvlJc w:val="left"/>
      <w:pPr>
        <w:ind w:left="1428" w:hanging="360"/>
      </w:pPr>
      <w:rPr>
        <w:rFonts w:ascii="Times New Roman" w:hAnsi="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612D3C50"/>
    <w:multiLevelType w:val="hybridMultilevel"/>
    <w:tmpl w:val="FCA01642"/>
    <w:lvl w:ilvl="0" w:tplc="2856E4A4">
      <w:start w:val="1"/>
      <w:numFmt w:val="bullet"/>
      <w:lvlText w:val="o"/>
      <w:lvlJc w:val="left"/>
      <w:pPr>
        <w:tabs>
          <w:tab w:val="num" w:pos="720"/>
        </w:tabs>
        <w:ind w:left="720" w:hanging="360"/>
      </w:pPr>
      <w:rPr>
        <w:rFonts w:ascii="Courier New" w:hAnsi="Courier New" w:hint="default"/>
      </w:rPr>
    </w:lvl>
    <w:lvl w:ilvl="1" w:tplc="27F8D07C" w:tentative="1">
      <w:start w:val="1"/>
      <w:numFmt w:val="bullet"/>
      <w:lvlText w:val="o"/>
      <w:lvlJc w:val="left"/>
      <w:pPr>
        <w:tabs>
          <w:tab w:val="num" w:pos="1440"/>
        </w:tabs>
        <w:ind w:left="1440" w:hanging="360"/>
      </w:pPr>
      <w:rPr>
        <w:rFonts w:ascii="Courier New" w:hAnsi="Courier New" w:hint="default"/>
      </w:rPr>
    </w:lvl>
    <w:lvl w:ilvl="2" w:tplc="CB40D830" w:tentative="1">
      <w:start w:val="1"/>
      <w:numFmt w:val="bullet"/>
      <w:lvlText w:val="o"/>
      <w:lvlJc w:val="left"/>
      <w:pPr>
        <w:tabs>
          <w:tab w:val="num" w:pos="2160"/>
        </w:tabs>
        <w:ind w:left="2160" w:hanging="360"/>
      </w:pPr>
      <w:rPr>
        <w:rFonts w:ascii="Courier New" w:hAnsi="Courier New" w:hint="default"/>
      </w:rPr>
    </w:lvl>
    <w:lvl w:ilvl="3" w:tplc="2A58B6EA" w:tentative="1">
      <w:start w:val="1"/>
      <w:numFmt w:val="bullet"/>
      <w:lvlText w:val="o"/>
      <w:lvlJc w:val="left"/>
      <w:pPr>
        <w:tabs>
          <w:tab w:val="num" w:pos="2880"/>
        </w:tabs>
        <w:ind w:left="2880" w:hanging="360"/>
      </w:pPr>
      <w:rPr>
        <w:rFonts w:ascii="Courier New" w:hAnsi="Courier New" w:hint="default"/>
      </w:rPr>
    </w:lvl>
    <w:lvl w:ilvl="4" w:tplc="B1C4552A" w:tentative="1">
      <w:start w:val="1"/>
      <w:numFmt w:val="bullet"/>
      <w:lvlText w:val="o"/>
      <w:lvlJc w:val="left"/>
      <w:pPr>
        <w:tabs>
          <w:tab w:val="num" w:pos="3600"/>
        </w:tabs>
        <w:ind w:left="3600" w:hanging="360"/>
      </w:pPr>
      <w:rPr>
        <w:rFonts w:ascii="Courier New" w:hAnsi="Courier New" w:hint="default"/>
      </w:rPr>
    </w:lvl>
    <w:lvl w:ilvl="5" w:tplc="BD7CF8D8" w:tentative="1">
      <w:start w:val="1"/>
      <w:numFmt w:val="bullet"/>
      <w:lvlText w:val="o"/>
      <w:lvlJc w:val="left"/>
      <w:pPr>
        <w:tabs>
          <w:tab w:val="num" w:pos="4320"/>
        </w:tabs>
        <w:ind w:left="4320" w:hanging="360"/>
      </w:pPr>
      <w:rPr>
        <w:rFonts w:ascii="Courier New" w:hAnsi="Courier New" w:hint="default"/>
      </w:rPr>
    </w:lvl>
    <w:lvl w:ilvl="6" w:tplc="F8C662FC" w:tentative="1">
      <w:start w:val="1"/>
      <w:numFmt w:val="bullet"/>
      <w:lvlText w:val="o"/>
      <w:lvlJc w:val="left"/>
      <w:pPr>
        <w:tabs>
          <w:tab w:val="num" w:pos="5040"/>
        </w:tabs>
        <w:ind w:left="5040" w:hanging="360"/>
      </w:pPr>
      <w:rPr>
        <w:rFonts w:ascii="Courier New" w:hAnsi="Courier New" w:hint="default"/>
      </w:rPr>
    </w:lvl>
    <w:lvl w:ilvl="7" w:tplc="E1D2F80A" w:tentative="1">
      <w:start w:val="1"/>
      <w:numFmt w:val="bullet"/>
      <w:lvlText w:val="o"/>
      <w:lvlJc w:val="left"/>
      <w:pPr>
        <w:tabs>
          <w:tab w:val="num" w:pos="5760"/>
        </w:tabs>
        <w:ind w:left="5760" w:hanging="360"/>
      </w:pPr>
      <w:rPr>
        <w:rFonts w:ascii="Courier New" w:hAnsi="Courier New" w:hint="default"/>
      </w:rPr>
    </w:lvl>
    <w:lvl w:ilvl="8" w:tplc="4B86C84E" w:tentative="1">
      <w:start w:val="1"/>
      <w:numFmt w:val="bullet"/>
      <w:lvlText w:val="o"/>
      <w:lvlJc w:val="left"/>
      <w:pPr>
        <w:tabs>
          <w:tab w:val="num" w:pos="6480"/>
        </w:tabs>
        <w:ind w:left="6480" w:hanging="360"/>
      </w:pPr>
      <w:rPr>
        <w:rFonts w:ascii="Courier New" w:hAnsi="Courier New" w:hint="default"/>
      </w:rPr>
    </w:lvl>
  </w:abstractNum>
  <w:abstractNum w:abstractNumId="11" w15:restartNumberingAfterBreak="0">
    <w:nsid w:val="6A5E7675"/>
    <w:multiLevelType w:val="hybridMultilevel"/>
    <w:tmpl w:val="64801186"/>
    <w:lvl w:ilvl="0" w:tplc="5C74636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6DAA6665"/>
    <w:multiLevelType w:val="hybridMultilevel"/>
    <w:tmpl w:val="E33E757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ED8288D"/>
    <w:multiLevelType w:val="hybridMultilevel"/>
    <w:tmpl w:val="64801186"/>
    <w:lvl w:ilvl="0" w:tplc="5C74636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709C65D8"/>
    <w:multiLevelType w:val="hybridMultilevel"/>
    <w:tmpl w:val="9D74163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4496C2E"/>
    <w:multiLevelType w:val="hybridMultilevel"/>
    <w:tmpl w:val="D3947DD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8093F4A"/>
    <w:multiLevelType w:val="hybridMultilevel"/>
    <w:tmpl w:val="E2D0E37C"/>
    <w:lvl w:ilvl="0" w:tplc="698EECB0">
      <w:start w:val="1"/>
      <w:numFmt w:val="decimal"/>
      <w:lvlText w:val="%1."/>
      <w:lvlJc w:val="left"/>
      <w:pPr>
        <w:ind w:left="1020" w:hanging="4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7CA04EF6"/>
    <w:multiLevelType w:val="hybridMultilevel"/>
    <w:tmpl w:val="CC7A1906"/>
    <w:lvl w:ilvl="0" w:tplc="62CA7E94">
      <w:start w:val="1"/>
      <w:numFmt w:val="bullet"/>
      <w:lvlText w:val="•"/>
      <w:lvlJc w:val="left"/>
      <w:pPr>
        <w:tabs>
          <w:tab w:val="num" w:pos="720"/>
        </w:tabs>
        <w:ind w:left="720" w:hanging="360"/>
      </w:pPr>
      <w:rPr>
        <w:rFonts w:ascii="Arial" w:hAnsi="Arial" w:hint="default"/>
      </w:rPr>
    </w:lvl>
    <w:lvl w:ilvl="1" w:tplc="92AEC986" w:tentative="1">
      <w:start w:val="1"/>
      <w:numFmt w:val="bullet"/>
      <w:lvlText w:val="•"/>
      <w:lvlJc w:val="left"/>
      <w:pPr>
        <w:tabs>
          <w:tab w:val="num" w:pos="1440"/>
        </w:tabs>
        <w:ind w:left="1440" w:hanging="360"/>
      </w:pPr>
      <w:rPr>
        <w:rFonts w:ascii="Arial" w:hAnsi="Arial" w:hint="default"/>
      </w:rPr>
    </w:lvl>
    <w:lvl w:ilvl="2" w:tplc="C2E2E39C" w:tentative="1">
      <w:start w:val="1"/>
      <w:numFmt w:val="bullet"/>
      <w:lvlText w:val="•"/>
      <w:lvlJc w:val="left"/>
      <w:pPr>
        <w:tabs>
          <w:tab w:val="num" w:pos="2160"/>
        </w:tabs>
        <w:ind w:left="2160" w:hanging="360"/>
      </w:pPr>
      <w:rPr>
        <w:rFonts w:ascii="Arial" w:hAnsi="Arial" w:hint="default"/>
      </w:rPr>
    </w:lvl>
    <w:lvl w:ilvl="3" w:tplc="9BE4E664" w:tentative="1">
      <w:start w:val="1"/>
      <w:numFmt w:val="bullet"/>
      <w:lvlText w:val="•"/>
      <w:lvlJc w:val="left"/>
      <w:pPr>
        <w:tabs>
          <w:tab w:val="num" w:pos="2880"/>
        </w:tabs>
        <w:ind w:left="2880" w:hanging="360"/>
      </w:pPr>
      <w:rPr>
        <w:rFonts w:ascii="Arial" w:hAnsi="Arial" w:hint="default"/>
      </w:rPr>
    </w:lvl>
    <w:lvl w:ilvl="4" w:tplc="4B102DD4" w:tentative="1">
      <w:start w:val="1"/>
      <w:numFmt w:val="bullet"/>
      <w:lvlText w:val="•"/>
      <w:lvlJc w:val="left"/>
      <w:pPr>
        <w:tabs>
          <w:tab w:val="num" w:pos="3600"/>
        </w:tabs>
        <w:ind w:left="3600" w:hanging="360"/>
      </w:pPr>
      <w:rPr>
        <w:rFonts w:ascii="Arial" w:hAnsi="Arial" w:hint="default"/>
      </w:rPr>
    </w:lvl>
    <w:lvl w:ilvl="5" w:tplc="A7747CC4" w:tentative="1">
      <w:start w:val="1"/>
      <w:numFmt w:val="bullet"/>
      <w:lvlText w:val="•"/>
      <w:lvlJc w:val="left"/>
      <w:pPr>
        <w:tabs>
          <w:tab w:val="num" w:pos="4320"/>
        </w:tabs>
        <w:ind w:left="4320" w:hanging="360"/>
      </w:pPr>
      <w:rPr>
        <w:rFonts w:ascii="Arial" w:hAnsi="Arial" w:hint="default"/>
      </w:rPr>
    </w:lvl>
    <w:lvl w:ilvl="6" w:tplc="DAF80A08" w:tentative="1">
      <w:start w:val="1"/>
      <w:numFmt w:val="bullet"/>
      <w:lvlText w:val="•"/>
      <w:lvlJc w:val="left"/>
      <w:pPr>
        <w:tabs>
          <w:tab w:val="num" w:pos="5040"/>
        </w:tabs>
        <w:ind w:left="5040" w:hanging="360"/>
      </w:pPr>
      <w:rPr>
        <w:rFonts w:ascii="Arial" w:hAnsi="Arial" w:hint="default"/>
      </w:rPr>
    </w:lvl>
    <w:lvl w:ilvl="7" w:tplc="424A8674" w:tentative="1">
      <w:start w:val="1"/>
      <w:numFmt w:val="bullet"/>
      <w:lvlText w:val="•"/>
      <w:lvlJc w:val="left"/>
      <w:pPr>
        <w:tabs>
          <w:tab w:val="num" w:pos="5760"/>
        </w:tabs>
        <w:ind w:left="5760" w:hanging="360"/>
      </w:pPr>
      <w:rPr>
        <w:rFonts w:ascii="Arial" w:hAnsi="Arial" w:hint="default"/>
      </w:rPr>
    </w:lvl>
    <w:lvl w:ilvl="8" w:tplc="9630550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17"/>
  </w:num>
  <w:num w:numId="4">
    <w:abstractNumId w:val="10"/>
  </w:num>
  <w:num w:numId="5">
    <w:abstractNumId w:val="4"/>
  </w:num>
  <w:num w:numId="6">
    <w:abstractNumId w:val="7"/>
  </w:num>
  <w:num w:numId="7">
    <w:abstractNumId w:val="16"/>
  </w:num>
  <w:num w:numId="8">
    <w:abstractNumId w:val="2"/>
  </w:num>
  <w:num w:numId="9">
    <w:abstractNumId w:val="14"/>
  </w:num>
  <w:num w:numId="10">
    <w:abstractNumId w:val="12"/>
  </w:num>
  <w:num w:numId="11">
    <w:abstractNumId w:val="8"/>
  </w:num>
  <w:num w:numId="12">
    <w:abstractNumId w:val="11"/>
  </w:num>
  <w:num w:numId="13">
    <w:abstractNumId w:val="13"/>
  </w:num>
  <w:num w:numId="14">
    <w:abstractNumId w:val="5"/>
  </w:num>
  <w:num w:numId="15">
    <w:abstractNumId w:val="9"/>
  </w:num>
  <w:num w:numId="16">
    <w:abstractNumId w:val="6"/>
  </w:num>
  <w:num w:numId="17">
    <w:abstractNumId w:val="1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095"/>
    <w:rsid w:val="00000A41"/>
    <w:rsid w:val="0000194B"/>
    <w:rsid w:val="000161E8"/>
    <w:rsid w:val="00023295"/>
    <w:rsid w:val="00023421"/>
    <w:rsid w:val="00047B69"/>
    <w:rsid w:val="000510CC"/>
    <w:rsid w:val="00062223"/>
    <w:rsid w:val="000A4420"/>
    <w:rsid w:val="000B2AA3"/>
    <w:rsid w:val="000B314E"/>
    <w:rsid w:val="000B70B7"/>
    <w:rsid w:val="000C07AB"/>
    <w:rsid w:val="000E2234"/>
    <w:rsid w:val="000E5CD1"/>
    <w:rsid w:val="000F053E"/>
    <w:rsid w:val="000F5673"/>
    <w:rsid w:val="00100498"/>
    <w:rsid w:val="00104460"/>
    <w:rsid w:val="001122B6"/>
    <w:rsid w:val="00121EF0"/>
    <w:rsid w:val="00127D46"/>
    <w:rsid w:val="001365F3"/>
    <w:rsid w:val="00157A87"/>
    <w:rsid w:val="0016041A"/>
    <w:rsid w:val="001672F5"/>
    <w:rsid w:val="0018041B"/>
    <w:rsid w:val="0018479C"/>
    <w:rsid w:val="00192D53"/>
    <w:rsid w:val="00194D05"/>
    <w:rsid w:val="0019700B"/>
    <w:rsid w:val="001A4A11"/>
    <w:rsid w:val="001B0818"/>
    <w:rsid w:val="001C2FB9"/>
    <w:rsid w:val="001C600E"/>
    <w:rsid w:val="001D2B26"/>
    <w:rsid w:val="001F23DF"/>
    <w:rsid w:val="00206416"/>
    <w:rsid w:val="002129B2"/>
    <w:rsid w:val="0022515E"/>
    <w:rsid w:val="00225B91"/>
    <w:rsid w:val="00244486"/>
    <w:rsid w:val="00252438"/>
    <w:rsid w:val="002545BF"/>
    <w:rsid w:val="0027089F"/>
    <w:rsid w:val="00274DE5"/>
    <w:rsid w:val="00275390"/>
    <w:rsid w:val="00275CBD"/>
    <w:rsid w:val="0029648A"/>
    <w:rsid w:val="002A6F5E"/>
    <w:rsid w:val="002D02BB"/>
    <w:rsid w:val="002D0C1A"/>
    <w:rsid w:val="002E72BC"/>
    <w:rsid w:val="00305488"/>
    <w:rsid w:val="003223E2"/>
    <w:rsid w:val="0032396A"/>
    <w:rsid w:val="00327741"/>
    <w:rsid w:val="003664BC"/>
    <w:rsid w:val="0037185A"/>
    <w:rsid w:val="0037695E"/>
    <w:rsid w:val="00382A70"/>
    <w:rsid w:val="003A7025"/>
    <w:rsid w:val="003C3F7C"/>
    <w:rsid w:val="003D14CB"/>
    <w:rsid w:val="003F0FFB"/>
    <w:rsid w:val="003F4DDE"/>
    <w:rsid w:val="004036B5"/>
    <w:rsid w:val="00404282"/>
    <w:rsid w:val="00421855"/>
    <w:rsid w:val="00422844"/>
    <w:rsid w:val="00441C02"/>
    <w:rsid w:val="00443195"/>
    <w:rsid w:val="0044579A"/>
    <w:rsid w:val="00464AD9"/>
    <w:rsid w:val="00474297"/>
    <w:rsid w:val="00474587"/>
    <w:rsid w:val="00482403"/>
    <w:rsid w:val="004B04F8"/>
    <w:rsid w:val="004B7DDA"/>
    <w:rsid w:val="004D3200"/>
    <w:rsid w:val="004E5E18"/>
    <w:rsid w:val="00504EDF"/>
    <w:rsid w:val="00504F01"/>
    <w:rsid w:val="00530757"/>
    <w:rsid w:val="005338CD"/>
    <w:rsid w:val="0054156F"/>
    <w:rsid w:val="00543504"/>
    <w:rsid w:val="00545485"/>
    <w:rsid w:val="00565EF5"/>
    <w:rsid w:val="00576F6E"/>
    <w:rsid w:val="0058387E"/>
    <w:rsid w:val="0058465E"/>
    <w:rsid w:val="00596C4B"/>
    <w:rsid w:val="00596E75"/>
    <w:rsid w:val="00597CFD"/>
    <w:rsid w:val="005A2577"/>
    <w:rsid w:val="005D2227"/>
    <w:rsid w:val="00605428"/>
    <w:rsid w:val="00617138"/>
    <w:rsid w:val="00627838"/>
    <w:rsid w:val="00633257"/>
    <w:rsid w:val="00633F08"/>
    <w:rsid w:val="006376D5"/>
    <w:rsid w:val="00663318"/>
    <w:rsid w:val="00663932"/>
    <w:rsid w:val="006660B3"/>
    <w:rsid w:val="006708D8"/>
    <w:rsid w:val="006B53D7"/>
    <w:rsid w:val="006F1AAD"/>
    <w:rsid w:val="006F1F71"/>
    <w:rsid w:val="006F36E3"/>
    <w:rsid w:val="00706817"/>
    <w:rsid w:val="00713EF3"/>
    <w:rsid w:val="00745D6A"/>
    <w:rsid w:val="007616E3"/>
    <w:rsid w:val="007673D8"/>
    <w:rsid w:val="0078207F"/>
    <w:rsid w:val="00796593"/>
    <w:rsid w:val="007A14E7"/>
    <w:rsid w:val="007A740F"/>
    <w:rsid w:val="007B279D"/>
    <w:rsid w:val="007C6892"/>
    <w:rsid w:val="007E70E9"/>
    <w:rsid w:val="007F07CE"/>
    <w:rsid w:val="007F1655"/>
    <w:rsid w:val="007F6F2F"/>
    <w:rsid w:val="00810C09"/>
    <w:rsid w:val="00812451"/>
    <w:rsid w:val="0082315A"/>
    <w:rsid w:val="008334DF"/>
    <w:rsid w:val="00851B6A"/>
    <w:rsid w:val="0087253F"/>
    <w:rsid w:val="0087293F"/>
    <w:rsid w:val="008956FD"/>
    <w:rsid w:val="008A1417"/>
    <w:rsid w:val="008B023E"/>
    <w:rsid w:val="008C36B0"/>
    <w:rsid w:val="008C543D"/>
    <w:rsid w:val="008E326B"/>
    <w:rsid w:val="008F7179"/>
    <w:rsid w:val="009031C6"/>
    <w:rsid w:val="00907F18"/>
    <w:rsid w:val="00912B09"/>
    <w:rsid w:val="00913A46"/>
    <w:rsid w:val="009200A3"/>
    <w:rsid w:val="009540F8"/>
    <w:rsid w:val="00966964"/>
    <w:rsid w:val="009B0CB4"/>
    <w:rsid w:val="009B485B"/>
    <w:rsid w:val="009C5933"/>
    <w:rsid w:val="009C6E0E"/>
    <w:rsid w:val="009E156D"/>
    <w:rsid w:val="009F59F0"/>
    <w:rsid w:val="00A016B1"/>
    <w:rsid w:val="00A04B40"/>
    <w:rsid w:val="00A123E4"/>
    <w:rsid w:val="00A20EBB"/>
    <w:rsid w:val="00A223B7"/>
    <w:rsid w:val="00A31E2E"/>
    <w:rsid w:val="00A3220B"/>
    <w:rsid w:val="00A36349"/>
    <w:rsid w:val="00A376A8"/>
    <w:rsid w:val="00A41B06"/>
    <w:rsid w:val="00A525DE"/>
    <w:rsid w:val="00A52F14"/>
    <w:rsid w:val="00A55337"/>
    <w:rsid w:val="00A71486"/>
    <w:rsid w:val="00A7389C"/>
    <w:rsid w:val="00A7438F"/>
    <w:rsid w:val="00AA4658"/>
    <w:rsid w:val="00AB28EF"/>
    <w:rsid w:val="00AD7C11"/>
    <w:rsid w:val="00AF60C0"/>
    <w:rsid w:val="00B11104"/>
    <w:rsid w:val="00B3763F"/>
    <w:rsid w:val="00B42EE9"/>
    <w:rsid w:val="00B441A7"/>
    <w:rsid w:val="00B53ECC"/>
    <w:rsid w:val="00B658EF"/>
    <w:rsid w:val="00B91CA1"/>
    <w:rsid w:val="00BB64F1"/>
    <w:rsid w:val="00BC6066"/>
    <w:rsid w:val="00BD0834"/>
    <w:rsid w:val="00BE74D8"/>
    <w:rsid w:val="00BF1D2D"/>
    <w:rsid w:val="00C02D71"/>
    <w:rsid w:val="00C03BCA"/>
    <w:rsid w:val="00C2081E"/>
    <w:rsid w:val="00C2665D"/>
    <w:rsid w:val="00C449E4"/>
    <w:rsid w:val="00C50FAF"/>
    <w:rsid w:val="00C55059"/>
    <w:rsid w:val="00C6358D"/>
    <w:rsid w:val="00C63D9A"/>
    <w:rsid w:val="00C97B07"/>
    <w:rsid w:val="00CB283C"/>
    <w:rsid w:val="00CD59E2"/>
    <w:rsid w:val="00CE1975"/>
    <w:rsid w:val="00CF16D6"/>
    <w:rsid w:val="00CF2E37"/>
    <w:rsid w:val="00CF3BE8"/>
    <w:rsid w:val="00CF6864"/>
    <w:rsid w:val="00D0016B"/>
    <w:rsid w:val="00D04F63"/>
    <w:rsid w:val="00D11D02"/>
    <w:rsid w:val="00D335CA"/>
    <w:rsid w:val="00D3423C"/>
    <w:rsid w:val="00D3777F"/>
    <w:rsid w:val="00D707F0"/>
    <w:rsid w:val="00D731B9"/>
    <w:rsid w:val="00DB2280"/>
    <w:rsid w:val="00DB44BF"/>
    <w:rsid w:val="00DC3731"/>
    <w:rsid w:val="00DD22D1"/>
    <w:rsid w:val="00E032D3"/>
    <w:rsid w:val="00E103A9"/>
    <w:rsid w:val="00E112C6"/>
    <w:rsid w:val="00E15639"/>
    <w:rsid w:val="00E44A3D"/>
    <w:rsid w:val="00E45A43"/>
    <w:rsid w:val="00E604A1"/>
    <w:rsid w:val="00E612C0"/>
    <w:rsid w:val="00E62FC7"/>
    <w:rsid w:val="00E82E53"/>
    <w:rsid w:val="00E92D28"/>
    <w:rsid w:val="00E973E0"/>
    <w:rsid w:val="00EA7932"/>
    <w:rsid w:val="00EB5CE8"/>
    <w:rsid w:val="00ED336D"/>
    <w:rsid w:val="00ED7095"/>
    <w:rsid w:val="00EE31AB"/>
    <w:rsid w:val="00EF4E3E"/>
    <w:rsid w:val="00EF72C2"/>
    <w:rsid w:val="00F10B20"/>
    <w:rsid w:val="00F24BB7"/>
    <w:rsid w:val="00F2517D"/>
    <w:rsid w:val="00F269E7"/>
    <w:rsid w:val="00F308DF"/>
    <w:rsid w:val="00F32B12"/>
    <w:rsid w:val="00F84416"/>
    <w:rsid w:val="00F9732F"/>
    <w:rsid w:val="00FB1130"/>
    <w:rsid w:val="00FB2D20"/>
    <w:rsid w:val="00FD4D16"/>
    <w:rsid w:val="00FD6B73"/>
    <w:rsid w:val="00FE6D9C"/>
    <w:rsid w:val="00FF72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7CAD2"/>
  <w15:chartTrackingRefBased/>
  <w15:docId w15:val="{D183CC3D-AFB1-EA47-BB46-0B246B1EA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14E7"/>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l">
    <w:name w:val="hl"/>
    <w:basedOn w:val="a0"/>
    <w:rsid w:val="003D14CB"/>
  </w:style>
  <w:style w:type="character" w:customStyle="1" w:styleId="nobr">
    <w:name w:val="nobr"/>
    <w:basedOn w:val="a0"/>
    <w:rsid w:val="003D14CB"/>
  </w:style>
  <w:style w:type="character" w:styleId="a3">
    <w:name w:val="Hyperlink"/>
    <w:basedOn w:val="a0"/>
    <w:uiPriority w:val="99"/>
    <w:semiHidden/>
    <w:unhideWhenUsed/>
    <w:rsid w:val="003D14CB"/>
    <w:rPr>
      <w:color w:val="0000FF"/>
      <w:u w:val="single"/>
    </w:rPr>
  </w:style>
  <w:style w:type="character" w:customStyle="1" w:styleId="apple-converted-space">
    <w:name w:val="apple-converted-space"/>
    <w:basedOn w:val="a0"/>
    <w:rsid w:val="003D14CB"/>
  </w:style>
  <w:style w:type="character" w:customStyle="1" w:styleId="f">
    <w:name w:val="f"/>
    <w:basedOn w:val="a0"/>
    <w:rsid w:val="00C63D9A"/>
  </w:style>
  <w:style w:type="character" w:customStyle="1" w:styleId="closed">
    <w:name w:val="closed"/>
    <w:basedOn w:val="a0"/>
    <w:rsid w:val="00A376A8"/>
  </w:style>
  <w:style w:type="paragraph" w:styleId="a4">
    <w:name w:val="List Paragraph"/>
    <w:basedOn w:val="a"/>
    <w:uiPriority w:val="34"/>
    <w:qFormat/>
    <w:rsid w:val="0058465E"/>
    <w:pPr>
      <w:ind w:left="720"/>
      <w:contextualSpacing/>
    </w:pPr>
  </w:style>
  <w:style w:type="character" w:customStyle="1" w:styleId="milr5xivy9h75wrlvkiq">
    <w:name w:val="milr5xivy9h75wrlvkiq"/>
    <w:basedOn w:val="a0"/>
    <w:rsid w:val="00912B09"/>
  </w:style>
  <w:style w:type="paragraph" w:styleId="a5">
    <w:name w:val="footnote text"/>
    <w:basedOn w:val="a"/>
    <w:link w:val="a6"/>
    <w:uiPriority w:val="99"/>
    <w:semiHidden/>
    <w:unhideWhenUsed/>
    <w:rsid w:val="0018479C"/>
    <w:rPr>
      <w:sz w:val="20"/>
      <w:szCs w:val="20"/>
    </w:rPr>
  </w:style>
  <w:style w:type="character" w:customStyle="1" w:styleId="a6">
    <w:name w:val="Текст сноски Знак"/>
    <w:basedOn w:val="a0"/>
    <w:link w:val="a5"/>
    <w:uiPriority w:val="99"/>
    <w:semiHidden/>
    <w:rsid w:val="0018479C"/>
    <w:rPr>
      <w:sz w:val="20"/>
      <w:szCs w:val="20"/>
    </w:rPr>
  </w:style>
  <w:style w:type="character" w:styleId="a7">
    <w:name w:val="footnote reference"/>
    <w:basedOn w:val="a0"/>
    <w:uiPriority w:val="99"/>
    <w:semiHidden/>
    <w:unhideWhenUsed/>
    <w:rsid w:val="0018479C"/>
    <w:rPr>
      <w:vertAlign w:val="superscript"/>
    </w:rPr>
  </w:style>
  <w:style w:type="table" w:styleId="a8">
    <w:name w:val="Table Grid"/>
    <w:basedOn w:val="a1"/>
    <w:uiPriority w:val="39"/>
    <w:rsid w:val="00C208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7616E3"/>
    <w:rPr>
      <w:sz w:val="16"/>
      <w:szCs w:val="16"/>
    </w:rPr>
  </w:style>
  <w:style w:type="paragraph" w:styleId="aa">
    <w:name w:val="annotation text"/>
    <w:basedOn w:val="a"/>
    <w:link w:val="ab"/>
    <w:uiPriority w:val="99"/>
    <w:semiHidden/>
    <w:unhideWhenUsed/>
    <w:rsid w:val="007616E3"/>
    <w:rPr>
      <w:sz w:val="20"/>
      <w:szCs w:val="20"/>
    </w:rPr>
  </w:style>
  <w:style w:type="character" w:customStyle="1" w:styleId="ab">
    <w:name w:val="Текст примечания Знак"/>
    <w:basedOn w:val="a0"/>
    <w:link w:val="aa"/>
    <w:uiPriority w:val="99"/>
    <w:semiHidden/>
    <w:rsid w:val="007616E3"/>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7616E3"/>
    <w:rPr>
      <w:b/>
      <w:bCs/>
    </w:rPr>
  </w:style>
  <w:style w:type="character" w:customStyle="1" w:styleId="ad">
    <w:name w:val="Тема примечания Знак"/>
    <w:basedOn w:val="ab"/>
    <w:link w:val="ac"/>
    <w:uiPriority w:val="99"/>
    <w:semiHidden/>
    <w:rsid w:val="007616E3"/>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CB283C"/>
    <w:rPr>
      <w:rFonts w:ascii="Segoe UI" w:hAnsi="Segoe UI" w:cs="Segoe UI"/>
      <w:sz w:val="18"/>
      <w:szCs w:val="18"/>
    </w:rPr>
  </w:style>
  <w:style w:type="character" w:customStyle="1" w:styleId="af">
    <w:name w:val="Текст выноски Знак"/>
    <w:basedOn w:val="a0"/>
    <w:link w:val="ae"/>
    <w:uiPriority w:val="99"/>
    <w:semiHidden/>
    <w:rsid w:val="00CB283C"/>
    <w:rPr>
      <w:rFonts w:ascii="Segoe UI" w:eastAsia="Times New Roman" w:hAnsi="Segoe UI" w:cs="Segoe UI"/>
      <w:sz w:val="18"/>
      <w:szCs w:val="18"/>
      <w:lang w:eastAsia="ru-RU"/>
    </w:rPr>
  </w:style>
  <w:style w:type="paragraph" w:styleId="af0">
    <w:name w:val="Revision"/>
    <w:hidden/>
    <w:uiPriority w:val="99"/>
    <w:semiHidden/>
    <w:rsid w:val="00F10B20"/>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013">
      <w:bodyDiv w:val="1"/>
      <w:marLeft w:val="0"/>
      <w:marRight w:val="0"/>
      <w:marTop w:val="0"/>
      <w:marBottom w:val="0"/>
      <w:divBdr>
        <w:top w:val="none" w:sz="0" w:space="0" w:color="auto"/>
        <w:left w:val="none" w:sz="0" w:space="0" w:color="auto"/>
        <w:bottom w:val="none" w:sz="0" w:space="0" w:color="auto"/>
        <w:right w:val="none" w:sz="0" w:space="0" w:color="auto"/>
      </w:divBdr>
    </w:div>
    <w:div w:id="29260042">
      <w:bodyDiv w:val="1"/>
      <w:marLeft w:val="0"/>
      <w:marRight w:val="0"/>
      <w:marTop w:val="0"/>
      <w:marBottom w:val="0"/>
      <w:divBdr>
        <w:top w:val="none" w:sz="0" w:space="0" w:color="auto"/>
        <w:left w:val="none" w:sz="0" w:space="0" w:color="auto"/>
        <w:bottom w:val="none" w:sz="0" w:space="0" w:color="auto"/>
        <w:right w:val="none" w:sz="0" w:space="0" w:color="auto"/>
      </w:divBdr>
    </w:div>
    <w:div w:id="105277948">
      <w:bodyDiv w:val="1"/>
      <w:marLeft w:val="0"/>
      <w:marRight w:val="0"/>
      <w:marTop w:val="0"/>
      <w:marBottom w:val="0"/>
      <w:divBdr>
        <w:top w:val="none" w:sz="0" w:space="0" w:color="auto"/>
        <w:left w:val="none" w:sz="0" w:space="0" w:color="auto"/>
        <w:bottom w:val="none" w:sz="0" w:space="0" w:color="auto"/>
        <w:right w:val="none" w:sz="0" w:space="0" w:color="auto"/>
      </w:divBdr>
    </w:div>
    <w:div w:id="142357067">
      <w:bodyDiv w:val="1"/>
      <w:marLeft w:val="0"/>
      <w:marRight w:val="0"/>
      <w:marTop w:val="0"/>
      <w:marBottom w:val="0"/>
      <w:divBdr>
        <w:top w:val="none" w:sz="0" w:space="0" w:color="auto"/>
        <w:left w:val="none" w:sz="0" w:space="0" w:color="auto"/>
        <w:bottom w:val="none" w:sz="0" w:space="0" w:color="auto"/>
        <w:right w:val="none" w:sz="0" w:space="0" w:color="auto"/>
      </w:divBdr>
    </w:div>
    <w:div w:id="167259849">
      <w:bodyDiv w:val="1"/>
      <w:marLeft w:val="0"/>
      <w:marRight w:val="0"/>
      <w:marTop w:val="0"/>
      <w:marBottom w:val="0"/>
      <w:divBdr>
        <w:top w:val="none" w:sz="0" w:space="0" w:color="auto"/>
        <w:left w:val="none" w:sz="0" w:space="0" w:color="auto"/>
        <w:bottom w:val="none" w:sz="0" w:space="0" w:color="auto"/>
        <w:right w:val="none" w:sz="0" w:space="0" w:color="auto"/>
      </w:divBdr>
    </w:div>
    <w:div w:id="223297350">
      <w:bodyDiv w:val="1"/>
      <w:marLeft w:val="0"/>
      <w:marRight w:val="0"/>
      <w:marTop w:val="0"/>
      <w:marBottom w:val="0"/>
      <w:divBdr>
        <w:top w:val="none" w:sz="0" w:space="0" w:color="auto"/>
        <w:left w:val="none" w:sz="0" w:space="0" w:color="auto"/>
        <w:bottom w:val="none" w:sz="0" w:space="0" w:color="auto"/>
        <w:right w:val="none" w:sz="0" w:space="0" w:color="auto"/>
      </w:divBdr>
    </w:div>
    <w:div w:id="291594389">
      <w:bodyDiv w:val="1"/>
      <w:marLeft w:val="0"/>
      <w:marRight w:val="0"/>
      <w:marTop w:val="0"/>
      <w:marBottom w:val="0"/>
      <w:divBdr>
        <w:top w:val="none" w:sz="0" w:space="0" w:color="auto"/>
        <w:left w:val="none" w:sz="0" w:space="0" w:color="auto"/>
        <w:bottom w:val="none" w:sz="0" w:space="0" w:color="auto"/>
        <w:right w:val="none" w:sz="0" w:space="0" w:color="auto"/>
      </w:divBdr>
    </w:div>
    <w:div w:id="388916766">
      <w:bodyDiv w:val="1"/>
      <w:marLeft w:val="0"/>
      <w:marRight w:val="0"/>
      <w:marTop w:val="0"/>
      <w:marBottom w:val="0"/>
      <w:divBdr>
        <w:top w:val="none" w:sz="0" w:space="0" w:color="auto"/>
        <w:left w:val="none" w:sz="0" w:space="0" w:color="auto"/>
        <w:bottom w:val="none" w:sz="0" w:space="0" w:color="auto"/>
        <w:right w:val="none" w:sz="0" w:space="0" w:color="auto"/>
      </w:divBdr>
    </w:div>
    <w:div w:id="421488101">
      <w:bodyDiv w:val="1"/>
      <w:marLeft w:val="0"/>
      <w:marRight w:val="0"/>
      <w:marTop w:val="0"/>
      <w:marBottom w:val="0"/>
      <w:divBdr>
        <w:top w:val="none" w:sz="0" w:space="0" w:color="auto"/>
        <w:left w:val="none" w:sz="0" w:space="0" w:color="auto"/>
        <w:bottom w:val="none" w:sz="0" w:space="0" w:color="auto"/>
        <w:right w:val="none" w:sz="0" w:space="0" w:color="auto"/>
      </w:divBdr>
    </w:div>
    <w:div w:id="462893631">
      <w:bodyDiv w:val="1"/>
      <w:marLeft w:val="0"/>
      <w:marRight w:val="0"/>
      <w:marTop w:val="0"/>
      <w:marBottom w:val="0"/>
      <w:divBdr>
        <w:top w:val="none" w:sz="0" w:space="0" w:color="auto"/>
        <w:left w:val="none" w:sz="0" w:space="0" w:color="auto"/>
        <w:bottom w:val="none" w:sz="0" w:space="0" w:color="auto"/>
        <w:right w:val="none" w:sz="0" w:space="0" w:color="auto"/>
      </w:divBdr>
      <w:divsChild>
        <w:div w:id="536703402">
          <w:marLeft w:val="0"/>
          <w:marRight w:val="0"/>
          <w:marTop w:val="0"/>
          <w:marBottom w:val="0"/>
          <w:divBdr>
            <w:top w:val="none" w:sz="0" w:space="0" w:color="auto"/>
            <w:left w:val="single" w:sz="24" w:space="0" w:color="CED3F1"/>
            <w:bottom w:val="none" w:sz="0" w:space="0" w:color="auto"/>
            <w:right w:val="none" w:sz="0" w:space="0" w:color="auto"/>
          </w:divBdr>
          <w:divsChild>
            <w:div w:id="985351387">
              <w:marLeft w:val="-180"/>
              <w:marRight w:val="0"/>
              <w:marTop w:val="0"/>
              <w:marBottom w:val="0"/>
              <w:divBdr>
                <w:top w:val="none" w:sz="0" w:space="0" w:color="auto"/>
                <w:left w:val="none" w:sz="0" w:space="0" w:color="auto"/>
                <w:bottom w:val="none" w:sz="0" w:space="0" w:color="auto"/>
                <w:right w:val="none" w:sz="0" w:space="0" w:color="auto"/>
              </w:divBdr>
              <w:divsChild>
                <w:div w:id="962737824">
                  <w:marLeft w:val="0"/>
                  <w:marRight w:val="0"/>
                  <w:marTop w:val="0"/>
                  <w:marBottom w:val="0"/>
                  <w:divBdr>
                    <w:top w:val="none" w:sz="0" w:space="0" w:color="auto"/>
                    <w:left w:val="none" w:sz="0" w:space="0" w:color="auto"/>
                    <w:bottom w:val="none" w:sz="0" w:space="0" w:color="auto"/>
                    <w:right w:val="none" w:sz="0" w:space="0" w:color="auto"/>
                  </w:divBdr>
                  <w:divsChild>
                    <w:div w:id="116451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293765">
      <w:bodyDiv w:val="1"/>
      <w:marLeft w:val="0"/>
      <w:marRight w:val="0"/>
      <w:marTop w:val="0"/>
      <w:marBottom w:val="0"/>
      <w:divBdr>
        <w:top w:val="none" w:sz="0" w:space="0" w:color="auto"/>
        <w:left w:val="none" w:sz="0" w:space="0" w:color="auto"/>
        <w:bottom w:val="none" w:sz="0" w:space="0" w:color="auto"/>
        <w:right w:val="none" w:sz="0" w:space="0" w:color="auto"/>
      </w:divBdr>
    </w:div>
    <w:div w:id="507141767">
      <w:bodyDiv w:val="1"/>
      <w:marLeft w:val="0"/>
      <w:marRight w:val="0"/>
      <w:marTop w:val="0"/>
      <w:marBottom w:val="0"/>
      <w:divBdr>
        <w:top w:val="none" w:sz="0" w:space="0" w:color="auto"/>
        <w:left w:val="none" w:sz="0" w:space="0" w:color="auto"/>
        <w:bottom w:val="none" w:sz="0" w:space="0" w:color="auto"/>
        <w:right w:val="none" w:sz="0" w:space="0" w:color="auto"/>
      </w:divBdr>
    </w:div>
    <w:div w:id="507407809">
      <w:bodyDiv w:val="1"/>
      <w:marLeft w:val="0"/>
      <w:marRight w:val="0"/>
      <w:marTop w:val="0"/>
      <w:marBottom w:val="0"/>
      <w:divBdr>
        <w:top w:val="none" w:sz="0" w:space="0" w:color="auto"/>
        <w:left w:val="none" w:sz="0" w:space="0" w:color="auto"/>
        <w:bottom w:val="none" w:sz="0" w:space="0" w:color="auto"/>
        <w:right w:val="none" w:sz="0" w:space="0" w:color="auto"/>
      </w:divBdr>
    </w:div>
    <w:div w:id="533538472">
      <w:bodyDiv w:val="1"/>
      <w:marLeft w:val="0"/>
      <w:marRight w:val="0"/>
      <w:marTop w:val="0"/>
      <w:marBottom w:val="0"/>
      <w:divBdr>
        <w:top w:val="none" w:sz="0" w:space="0" w:color="auto"/>
        <w:left w:val="none" w:sz="0" w:space="0" w:color="auto"/>
        <w:bottom w:val="none" w:sz="0" w:space="0" w:color="auto"/>
        <w:right w:val="none" w:sz="0" w:space="0" w:color="auto"/>
      </w:divBdr>
    </w:div>
    <w:div w:id="552624476">
      <w:bodyDiv w:val="1"/>
      <w:marLeft w:val="0"/>
      <w:marRight w:val="0"/>
      <w:marTop w:val="0"/>
      <w:marBottom w:val="0"/>
      <w:divBdr>
        <w:top w:val="none" w:sz="0" w:space="0" w:color="auto"/>
        <w:left w:val="none" w:sz="0" w:space="0" w:color="auto"/>
        <w:bottom w:val="none" w:sz="0" w:space="0" w:color="auto"/>
        <w:right w:val="none" w:sz="0" w:space="0" w:color="auto"/>
      </w:divBdr>
    </w:div>
    <w:div w:id="558059480">
      <w:bodyDiv w:val="1"/>
      <w:marLeft w:val="0"/>
      <w:marRight w:val="0"/>
      <w:marTop w:val="0"/>
      <w:marBottom w:val="0"/>
      <w:divBdr>
        <w:top w:val="none" w:sz="0" w:space="0" w:color="auto"/>
        <w:left w:val="none" w:sz="0" w:space="0" w:color="auto"/>
        <w:bottom w:val="none" w:sz="0" w:space="0" w:color="auto"/>
        <w:right w:val="none" w:sz="0" w:space="0" w:color="auto"/>
      </w:divBdr>
    </w:div>
    <w:div w:id="566653493">
      <w:bodyDiv w:val="1"/>
      <w:marLeft w:val="0"/>
      <w:marRight w:val="0"/>
      <w:marTop w:val="0"/>
      <w:marBottom w:val="0"/>
      <w:divBdr>
        <w:top w:val="none" w:sz="0" w:space="0" w:color="auto"/>
        <w:left w:val="none" w:sz="0" w:space="0" w:color="auto"/>
        <w:bottom w:val="none" w:sz="0" w:space="0" w:color="auto"/>
        <w:right w:val="none" w:sz="0" w:space="0" w:color="auto"/>
      </w:divBdr>
    </w:div>
    <w:div w:id="576481818">
      <w:bodyDiv w:val="1"/>
      <w:marLeft w:val="0"/>
      <w:marRight w:val="0"/>
      <w:marTop w:val="0"/>
      <w:marBottom w:val="0"/>
      <w:divBdr>
        <w:top w:val="none" w:sz="0" w:space="0" w:color="auto"/>
        <w:left w:val="none" w:sz="0" w:space="0" w:color="auto"/>
        <w:bottom w:val="none" w:sz="0" w:space="0" w:color="auto"/>
        <w:right w:val="none" w:sz="0" w:space="0" w:color="auto"/>
      </w:divBdr>
    </w:div>
    <w:div w:id="579293219">
      <w:bodyDiv w:val="1"/>
      <w:marLeft w:val="0"/>
      <w:marRight w:val="0"/>
      <w:marTop w:val="0"/>
      <w:marBottom w:val="0"/>
      <w:divBdr>
        <w:top w:val="none" w:sz="0" w:space="0" w:color="auto"/>
        <w:left w:val="none" w:sz="0" w:space="0" w:color="auto"/>
        <w:bottom w:val="none" w:sz="0" w:space="0" w:color="auto"/>
        <w:right w:val="none" w:sz="0" w:space="0" w:color="auto"/>
      </w:divBdr>
    </w:div>
    <w:div w:id="605116989">
      <w:bodyDiv w:val="1"/>
      <w:marLeft w:val="0"/>
      <w:marRight w:val="0"/>
      <w:marTop w:val="0"/>
      <w:marBottom w:val="0"/>
      <w:divBdr>
        <w:top w:val="none" w:sz="0" w:space="0" w:color="auto"/>
        <w:left w:val="none" w:sz="0" w:space="0" w:color="auto"/>
        <w:bottom w:val="none" w:sz="0" w:space="0" w:color="auto"/>
        <w:right w:val="none" w:sz="0" w:space="0" w:color="auto"/>
      </w:divBdr>
    </w:div>
    <w:div w:id="618999780">
      <w:bodyDiv w:val="1"/>
      <w:marLeft w:val="0"/>
      <w:marRight w:val="0"/>
      <w:marTop w:val="0"/>
      <w:marBottom w:val="0"/>
      <w:divBdr>
        <w:top w:val="none" w:sz="0" w:space="0" w:color="auto"/>
        <w:left w:val="none" w:sz="0" w:space="0" w:color="auto"/>
        <w:bottom w:val="none" w:sz="0" w:space="0" w:color="auto"/>
        <w:right w:val="none" w:sz="0" w:space="0" w:color="auto"/>
      </w:divBdr>
    </w:div>
    <w:div w:id="628128732">
      <w:bodyDiv w:val="1"/>
      <w:marLeft w:val="0"/>
      <w:marRight w:val="0"/>
      <w:marTop w:val="0"/>
      <w:marBottom w:val="0"/>
      <w:divBdr>
        <w:top w:val="none" w:sz="0" w:space="0" w:color="auto"/>
        <w:left w:val="none" w:sz="0" w:space="0" w:color="auto"/>
        <w:bottom w:val="none" w:sz="0" w:space="0" w:color="auto"/>
        <w:right w:val="none" w:sz="0" w:space="0" w:color="auto"/>
      </w:divBdr>
    </w:div>
    <w:div w:id="687949004">
      <w:bodyDiv w:val="1"/>
      <w:marLeft w:val="0"/>
      <w:marRight w:val="0"/>
      <w:marTop w:val="0"/>
      <w:marBottom w:val="0"/>
      <w:divBdr>
        <w:top w:val="none" w:sz="0" w:space="0" w:color="auto"/>
        <w:left w:val="none" w:sz="0" w:space="0" w:color="auto"/>
        <w:bottom w:val="none" w:sz="0" w:space="0" w:color="auto"/>
        <w:right w:val="none" w:sz="0" w:space="0" w:color="auto"/>
      </w:divBdr>
    </w:div>
    <w:div w:id="726224212">
      <w:bodyDiv w:val="1"/>
      <w:marLeft w:val="0"/>
      <w:marRight w:val="0"/>
      <w:marTop w:val="0"/>
      <w:marBottom w:val="0"/>
      <w:divBdr>
        <w:top w:val="none" w:sz="0" w:space="0" w:color="auto"/>
        <w:left w:val="none" w:sz="0" w:space="0" w:color="auto"/>
        <w:bottom w:val="none" w:sz="0" w:space="0" w:color="auto"/>
        <w:right w:val="none" w:sz="0" w:space="0" w:color="auto"/>
      </w:divBdr>
    </w:div>
    <w:div w:id="752318280">
      <w:bodyDiv w:val="1"/>
      <w:marLeft w:val="0"/>
      <w:marRight w:val="0"/>
      <w:marTop w:val="0"/>
      <w:marBottom w:val="0"/>
      <w:divBdr>
        <w:top w:val="none" w:sz="0" w:space="0" w:color="auto"/>
        <w:left w:val="none" w:sz="0" w:space="0" w:color="auto"/>
        <w:bottom w:val="none" w:sz="0" w:space="0" w:color="auto"/>
        <w:right w:val="none" w:sz="0" w:space="0" w:color="auto"/>
      </w:divBdr>
    </w:div>
    <w:div w:id="766076712">
      <w:bodyDiv w:val="1"/>
      <w:marLeft w:val="0"/>
      <w:marRight w:val="0"/>
      <w:marTop w:val="0"/>
      <w:marBottom w:val="0"/>
      <w:divBdr>
        <w:top w:val="none" w:sz="0" w:space="0" w:color="auto"/>
        <w:left w:val="none" w:sz="0" w:space="0" w:color="auto"/>
        <w:bottom w:val="none" w:sz="0" w:space="0" w:color="auto"/>
        <w:right w:val="none" w:sz="0" w:space="0" w:color="auto"/>
      </w:divBdr>
      <w:divsChild>
        <w:div w:id="1348798326">
          <w:marLeft w:val="446"/>
          <w:marRight w:val="0"/>
          <w:marTop w:val="0"/>
          <w:marBottom w:val="320"/>
          <w:divBdr>
            <w:top w:val="none" w:sz="0" w:space="0" w:color="auto"/>
            <w:left w:val="none" w:sz="0" w:space="0" w:color="auto"/>
            <w:bottom w:val="none" w:sz="0" w:space="0" w:color="auto"/>
            <w:right w:val="none" w:sz="0" w:space="0" w:color="auto"/>
          </w:divBdr>
        </w:div>
        <w:div w:id="1557861283">
          <w:marLeft w:val="446"/>
          <w:marRight w:val="0"/>
          <w:marTop w:val="0"/>
          <w:marBottom w:val="320"/>
          <w:divBdr>
            <w:top w:val="none" w:sz="0" w:space="0" w:color="auto"/>
            <w:left w:val="none" w:sz="0" w:space="0" w:color="auto"/>
            <w:bottom w:val="none" w:sz="0" w:space="0" w:color="auto"/>
            <w:right w:val="none" w:sz="0" w:space="0" w:color="auto"/>
          </w:divBdr>
        </w:div>
        <w:div w:id="2032341625">
          <w:marLeft w:val="446"/>
          <w:marRight w:val="0"/>
          <w:marTop w:val="0"/>
          <w:marBottom w:val="320"/>
          <w:divBdr>
            <w:top w:val="none" w:sz="0" w:space="0" w:color="auto"/>
            <w:left w:val="none" w:sz="0" w:space="0" w:color="auto"/>
            <w:bottom w:val="none" w:sz="0" w:space="0" w:color="auto"/>
            <w:right w:val="none" w:sz="0" w:space="0" w:color="auto"/>
          </w:divBdr>
        </w:div>
      </w:divsChild>
    </w:div>
    <w:div w:id="771434943">
      <w:bodyDiv w:val="1"/>
      <w:marLeft w:val="0"/>
      <w:marRight w:val="0"/>
      <w:marTop w:val="0"/>
      <w:marBottom w:val="0"/>
      <w:divBdr>
        <w:top w:val="none" w:sz="0" w:space="0" w:color="auto"/>
        <w:left w:val="none" w:sz="0" w:space="0" w:color="auto"/>
        <w:bottom w:val="none" w:sz="0" w:space="0" w:color="auto"/>
        <w:right w:val="none" w:sz="0" w:space="0" w:color="auto"/>
      </w:divBdr>
      <w:divsChild>
        <w:div w:id="1710259750">
          <w:marLeft w:val="274"/>
          <w:marRight w:val="0"/>
          <w:marTop w:val="0"/>
          <w:marBottom w:val="0"/>
          <w:divBdr>
            <w:top w:val="none" w:sz="0" w:space="0" w:color="auto"/>
            <w:left w:val="none" w:sz="0" w:space="0" w:color="auto"/>
            <w:bottom w:val="none" w:sz="0" w:space="0" w:color="auto"/>
            <w:right w:val="none" w:sz="0" w:space="0" w:color="auto"/>
          </w:divBdr>
        </w:div>
        <w:div w:id="855533954">
          <w:marLeft w:val="274"/>
          <w:marRight w:val="0"/>
          <w:marTop w:val="0"/>
          <w:marBottom w:val="0"/>
          <w:divBdr>
            <w:top w:val="none" w:sz="0" w:space="0" w:color="auto"/>
            <w:left w:val="none" w:sz="0" w:space="0" w:color="auto"/>
            <w:bottom w:val="none" w:sz="0" w:space="0" w:color="auto"/>
            <w:right w:val="none" w:sz="0" w:space="0" w:color="auto"/>
          </w:divBdr>
        </w:div>
        <w:div w:id="578490033">
          <w:marLeft w:val="274"/>
          <w:marRight w:val="0"/>
          <w:marTop w:val="0"/>
          <w:marBottom w:val="0"/>
          <w:divBdr>
            <w:top w:val="none" w:sz="0" w:space="0" w:color="auto"/>
            <w:left w:val="none" w:sz="0" w:space="0" w:color="auto"/>
            <w:bottom w:val="none" w:sz="0" w:space="0" w:color="auto"/>
            <w:right w:val="none" w:sz="0" w:space="0" w:color="auto"/>
          </w:divBdr>
        </w:div>
      </w:divsChild>
    </w:div>
    <w:div w:id="822894981">
      <w:bodyDiv w:val="1"/>
      <w:marLeft w:val="0"/>
      <w:marRight w:val="0"/>
      <w:marTop w:val="0"/>
      <w:marBottom w:val="0"/>
      <w:divBdr>
        <w:top w:val="none" w:sz="0" w:space="0" w:color="auto"/>
        <w:left w:val="none" w:sz="0" w:space="0" w:color="auto"/>
        <w:bottom w:val="none" w:sz="0" w:space="0" w:color="auto"/>
        <w:right w:val="none" w:sz="0" w:space="0" w:color="auto"/>
      </w:divBdr>
    </w:div>
    <w:div w:id="822967198">
      <w:bodyDiv w:val="1"/>
      <w:marLeft w:val="0"/>
      <w:marRight w:val="0"/>
      <w:marTop w:val="0"/>
      <w:marBottom w:val="0"/>
      <w:divBdr>
        <w:top w:val="none" w:sz="0" w:space="0" w:color="auto"/>
        <w:left w:val="none" w:sz="0" w:space="0" w:color="auto"/>
        <w:bottom w:val="none" w:sz="0" w:space="0" w:color="auto"/>
        <w:right w:val="none" w:sz="0" w:space="0" w:color="auto"/>
      </w:divBdr>
    </w:div>
    <w:div w:id="905409994">
      <w:bodyDiv w:val="1"/>
      <w:marLeft w:val="0"/>
      <w:marRight w:val="0"/>
      <w:marTop w:val="0"/>
      <w:marBottom w:val="0"/>
      <w:divBdr>
        <w:top w:val="none" w:sz="0" w:space="0" w:color="auto"/>
        <w:left w:val="none" w:sz="0" w:space="0" w:color="auto"/>
        <w:bottom w:val="none" w:sz="0" w:space="0" w:color="auto"/>
        <w:right w:val="none" w:sz="0" w:space="0" w:color="auto"/>
      </w:divBdr>
    </w:div>
    <w:div w:id="930627175">
      <w:bodyDiv w:val="1"/>
      <w:marLeft w:val="0"/>
      <w:marRight w:val="0"/>
      <w:marTop w:val="0"/>
      <w:marBottom w:val="0"/>
      <w:divBdr>
        <w:top w:val="none" w:sz="0" w:space="0" w:color="auto"/>
        <w:left w:val="none" w:sz="0" w:space="0" w:color="auto"/>
        <w:bottom w:val="none" w:sz="0" w:space="0" w:color="auto"/>
        <w:right w:val="none" w:sz="0" w:space="0" w:color="auto"/>
      </w:divBdr>
    </w:div>
    <w:div w:id="948045480">
      <w:bodyDiv w:val="1"/>
      <w:marLeft w:val="0"/>
      <w:marRight w:val="0"/>
      <w:marTop w:val="0"/>
      <w:marBottom w:val="0"/>
      <w:divBdr>
        <w:top w:val="none" w:sz="0" w:space="0" w:color="auto"/>
        <w:left w:val="none" w:sz="0" w:space="0" w:color="auto"/>
        <w:bottom w:val="none" w:sz="0" w:space="0" w:color="auto"/>
        <w:right w:val="none" w:sz="0" w:space="0" w:color="auto"/>
      </w:divBdr>
    </w:div>
    <w:div w:id="949507900">
      <w:bodyDiv w:val="1"/>
      <w:marLeft w:val="0"/>
      <w:marRight w:val="0"/>
      <w:marTop w:val="0"/>
      <w:marBottom w:val="0"/>
      <w:divBdr>
        <w:top w:val="none" w:sz="0" w:space="0" w:color="auto"/>
        <w:left w:val="none" w:sz="0" w:space="0" w:color="auto"/>
        <w:bottom w:val="none" w:sz="0" w:space="0" w:color="auto"/>
        <w:right w:val="none" w:sz="0" w:space="0" w:color="auto"/>
      </w:divBdr>
    </w:div>
    <w:div w:id="954629246">
      <w:bodyDiv w:val="1"/>
      <w:marLeft w:val="0"/>
      <w:marRight w:val="0"/>
      <w:marTop w:val="0"/>
      <w:marBottom w:val="0"/>
      <w:divBdr>
        <w:top w:val="none" w:sz="0" w:space="0" w:color="auto"/>
        <w:left w:val="none" w:sz="0" w:space="0" w:color="auto"/>
        <w:bottom w:val="none" w:sz="0" w:space="0" w:color="auto"/>
        <w:right w:val="none" w:sz="0" w:space="0" w:color="auto"/>
      </w:divBdr>
    </w:div>
    <w:div w:id="980502274">
      <w:bodyDiv w:val="1"/>
      <w:marLeft w:val="0"/>
      <w:marRight w:val="0"/>
      <w:marTop w:val="0"/>
      <w:marBottom w:val="0"/>
      <w:divBdr>
        <w:top w:val="none" w:sz="0" w:space="0" w:color="auto"/>
        <w:left w:val="none" w:sz="0" w:space="0" w:color="auto"/>
        <w:bottom w:val="none" w:sz="0" w:space="0" w:color="auto"/>
        <w:right w:val="none" w:sz="0" w:space="0" w:color="auto"/>
      </w:divBdr>
    </w:div>
    <w:div w:id="1170561881">
      <w:bodyDiv w:val="1"/>
      <w:marLeft w:val="0"/>
      <w:marRight w:val="0"/>
      <w:marTop w:val="0"/>
      <w:marBottom w:val="0"/>
      <w:divBdr>
        <w:top w:val="none" w:sz="0" w:space="0" w:color="auto"/>
        <w:left w:val="none" w:sz="0" w:space="0" w:color="auto"/>
        <w:bottom w:val="none" w:sz="0" w:space="0" w:color="auto"/>
        <w:right w:val="none" w:sz="0" w:space="0" w:color="auto"/>
      </w:divBdr>
    </w:div>
    <w:div w:id="1188105601">
      <w:bodyDiv w:val="1"/>
      <w:marLeft w:val="0"/>
      <w:marRight w:val="0"/>
      <w:marTop w:val="0"/>
      <w:marBottom w:val="0"/>
      <w:divBdr>
        <w:top w:val="none" w:sz="0" w:space="0" w:color="auto"/>
        <w:left w:val="none" w:sz="0" w:space="0" w:color="auto"/>
        <w:bottom w:val="none" w:sz="0" w:space="0" w:color="auto"/>
        <w:right w:val="none" w:sz="0" w:space="0" w:color="auto"/>
      </w:divBdr>
    </w:div>
    <w:div w:id="1253776102">
      <w:bodyDiv w:val="1"/>
      <w:marLeft w:val="0"/>
      <w:marRight w:val="0"/>
      <w:marTop w:val="0"/>
      <w:marBottom w:val="0"/>
      <w:divBdr>
        <w:top w:val="none" w:sz="0" w:space="0" w:color="auto"/>
        <w:left w:val="none" w:sz="0" w:space="0" w:color="auto"/>
        <w:bottom w:val="none" w:sz="0" w:space="0" w:color="auto"/>
        <w:right w:val="none" w:sz="0" w:space="0" w:color="auto"/>
      </w:divBdr>
    </w:div>
    <w:div w:id="1281911621">
      <w:bodyDiv w:val="1"/>
      <w:marLeft w:val="0"/>
      <w:marRight w:val="0"/>
      <w:marTop w:val="0"/>
      <w:marBottom w:val="0"/>
      <w:divBdr>
        <w:top w:val="none" w:sz="0" w:space="0" w:color="auto"/>
        <w:left w:val="none" w:sz="0" w:space="0" w:color="auto"/>
        <w:bottom w:val="none" w:sz="0" w:space="0" w:color="auto"/>
        <w:right w:val="none" w:sz="0" w:space="0" w:color="auto"/>
      </w:divBdr>
    </w:div>
    <w:div w:id="1362317938">
      <w:bodyDiv w:val="1"/>
      <w:marLeft w:val="0"/>
      <w:marRight w:val="0"/>
      <w:marTop w:val="0"/>
      <w:marBottom w:val="0"/>
      <w:divBdr>
        <w:top w:val="none" w:sz="0" w:space="0" w:color="auto"/>
        <w:left w:val="none" w:sz="0" w:space="0" w:color="auto"/>
        <w:bottom w:val="none" w:sz="0" w:space="0" w:color="auto"/>
        <w:right w:val="none" w:sz="0" w:space="0" w:color="auto"/>
      </w:divBdr>
      <w:divsChild>
        <w:div w:id="1763918087">
          <w:marLeft w:val="0"/>
          <w:marRight w:val="0"/>
          <w:marTop w:val="0"/>
          <w:marBottom w:val="0"/>
          <w:divBdr>
            <w:top w:val="none" w:sz="0" w:space="0" w:color="auto"/>
            <w:left w:val="none" w:sz="0" w:space="0" w:color="auto"/>
            <w:bottom w:val="none" w:sz="0" w:space="0" w:color="auto"/>
            <w:right w:val="none" w:sz="0" w:space="0" w:color="auto"/>
          </w:divBdr>
        </w:div>
      </w:divsChild>
    </w:div>
    <w:div w:id="1368871701">
      <w:bodyDiv w:val="1"/>
      <w:marLeft w:val="0"/>
      <w:marRight w:val="0"/>
      <w:marTop w:val="0"/>
      <w:marBottom w:val="0"/>
      <w:divBdr>
        <w:top w:val="none" w:sz="0" w:space="0" w:color="auto"/>
        <w:left w:val="none" w:sz="0" w:space="0" w:color="auto"/>
        <w:bottom w:val="none" w:sz="0" w:space="0" w:color="auto"/>
        <w:right w:val="none" w:sz="0" w:space="0" w:color="auto"/>
      </w:divBdr>
    </w:div>
    <w:div w:id="1402370462">
      <w:bodyDiv w:val="1"/>
      <w:marLeft w:val="0"/>
      <w:marRight w:val="0"/>
      <w:marTop w:val="0"/>
      <w:marBottom w:val="0"/>
      <w:divBdr>
        <w:top w:val="none" w:sz="0" w:space="0" w:color="auto"/>
        <w:left w:val="none" w:sz="0" w:space="0" w:color="auto"/>
        <w:bottom w:val="none" w:sz="0" w:space="0" w:color="auto"/>
        <w:right w:val="none" w:sz="0" w:space="0" w:color="auto"/>
      </w:divBdr>
    </w:div>
    <w:div w:id="1462115128">
      <w:bodyDiv w:val="1"/>
      <w:marLeft w:val="0"/>
      <w:marRight w:val="0"/>
      <w:marTop w:val="0"/>
      <w:marBottom w:val="0"/>
      <w:divBdr>
        <w:top w:val="none" w:sz="0" w:space="0" w:color="auto"/>
        <w:left w:val="none" w:sz="0" w:space="0" w:color="auto"/>
        <w:bottom w:val="none" w:sz="0" w:space="0" w:color="auto"/>
        <w:right w:val="none" w:sz="0" w:space="0" w:color="auto"/>
      </w:divBdr>
    </w:div>
    <w:div w:id="1491672015">
      <w:bodyDiv w:val="1"/>
      <w:marLeft w:val="0"/>
      <w:marRight w:val="0"/>
      <w:marTop w:val="0"/>
      <w:marBottom w:val="0"/>
      <w:divBdr>
        <w:top w:val="none" w:sz="0" w:space="0" w:color="auto"/>
        <w:left w:val="none" w:sz="0" w:space="0" w:color="auto"/>
        <w:bottom w:val="none" w:sz="0" w:space="0" w:color="auto"/>
        <w:right w:val="none" w:sz="0" w:space="0" w:color="auto"/>
      </w:divBdr>
    </w:div>
    <w:div w:id="1503550978">
      <w:bodyDiv w:val="1"/>
      <w:marLeft w:val="0"/>
      <w:marRight w:val="0"/>
      <w:marTop w:val="0"/>
      <w:marBottom w:val="0"/>
      <w:divBdr>
        <w:top w:val="none" w:sz="0" w:space="0" w:color="auto"/>
        <w:left w:val="none" w:sz="0" w:space="0" w:color="auto"/>
        <w:bottom w:val="none" w:sz="0" w:space="0" w:color="auto"/>
        <w:right w:val="none" w:sz="0" w:space="0" w:color="auto"/>
      </w:divBdr>
    </w:div>
    <w:div w:id="1514564705">
      <w:bodyDiv w:val="1"/>
      <w:marLeft w:val="0"/>
      <w:marRight w:val="0"/>
      <w:marTop w:val="0"/>
      <w:marBottom w:val="0"/>
      <w:divBdr>
        <w:top w:val="none" w:sz="0" w:space="0" w:color="auto"/>
        <w:left w:val="none" w:sz="0" w:space="0" w:color="auto"/>
        <w:bottom w:val="none" w:sz="0" w:space="0" w:color="auto"/>
        <w:right w:val="none" w:sz="0" w:space="0" w:color="auto"/>
      </w:divBdr>
    </w:div>
    <w:div w:id="1539929800">
      <w:bodyDiv w:val="1"/>
      <w:marLeft w:val="0"/>
      <w:marRight w:val="0"/>
      <w:marTop w:val="0"/>
      <w:marBottom w:val="0"/>
      <w:divBdr>
        <w:top w:val="none" w:sz="0" w:space="0" w:color="auto"/>
        <w:left w:val="none" w:sz="0" w:space="0" w:color="auto"/>
        <w:bottom w:val="none" w:sz="0" w:space="0" w:color="auto"/>
        <w:right w:val="none" w:sz="0" w:space="0" w:color="auto"/>
      </w:divBdr>
    </w:div>
    <w:div w:id="1719431853">
      <w:bodyDiv w:val="1"/>
      <w:marLeft w:val="0"/>
      <w:marRight w:val="0"/>
      <w:marTop w:val="0"/>
      <w:marBottom w:val="0"/>
      <w:divBdr>
        <w:top w:val="none" w:sz="0" w:space="0" w:color="auto"/>
        <w:left w:val="none" w:sz="0" w:space="0" w:color="auto"/>
        <w:bottom w:val="none" w:sz="0" w:space="0" w:color="auto"/>
        <w:right w:val="none" w:sz="0" w:space="0" w:color="auto"/>
      </w:divBdr>
    </w:div>
    <w:div w:id="1764496952">
      <w:bodyDiv w:val="1"/>
      <w:marLeft w:val="0"/>
      <w:marRight w:val="0"/>
      <w:marTop w:val="0"/>
      <w:marBottom w:val="0"/>
      <w:divBdr>
        <w:top w:val="none" w:sz="0" w:space="0" w:color="auto"/>
        <w:left w:val="none" w:sz="0" w:space="0" w:color="auto"/>
        <w:bottom w:val="none" w:sz="0" w:space="0" w:color="auto"/>
        <w:right w:val="none" w:sz="0" w:space="0" w:color="auto"/>
      </w:divBdr>
    </w:div>
    <w:div w:id="1780374719">
      <w:bodyDiv w:val="1"/>
      <w:marLeft w:val="0"/>
      <w:marRight w:val="0"/>
      <w:marTop w:val="0"/>
      <w:marBottom w:val="0"/>
      <w:divBdr>
        <w:top w:val="none" w:sz="0" w:space="0" w:color="auto"/>
        <w:left w:val="none" w:sz="0" w:space="0" w:color="auto"/>
        <w:bottom w:val="none" w:sz="0" w:space="0" w:color="auto"/>
        <w:right w:val="none" w:sz="0" w:space="0" w:color="auto"/>
      </w:divBdr>
      <w:divsChild>
        <w:div w:id="859204042">
          <w:marLeft w:val="0"/>
          <w:marRight w:val="0"/>
          <w:marTop w:val="0"/>
          <w:marBottom w:val="0"/>
          <w:divBdr>
            <w:top w:val="none" w:sz="0" w:space="0" w:color="auto"/>
            <w:left w:val="none" w:sz="0" w:space="0" w:color="auto"/>
            <w:bottom w:val="none" w:sz="0" w:space="0" w:color="auto"/>
            <w:right w:val="none" w:sz="0" w:space="0" w:color="auto"/>
          </w:divBdr>
        </w:div>
        <w:div w:id="689725873">
          <w:marLeft w:val="0"/>
          <w:marRight w:val="0"/>
          <w:marTop w:val="0"/>
          <w:marBottom w:val="0"/>
          <w:divBdr>
            <w:top w:val="none" w:sz="0" w:space="0" w:color="auto"/>
            <w:left w:val="none" w:sz="0" w:space="0" w:color="auto"/>
            <w:bottom w:val="none" w:sz="0" w:space="0" w:color="auto"/>
            <w:right w:val="none" w:sz="0" w:space="0" w:color="auto"/>
          </w:divBdr>
          <w:divsChild>
            <w:div w:id="32960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733639">
      <w:bodyDiv w:val="1"/>
      <w:marLeft w:val="0"/>
      <w:marRight w:val="0"/>
      <w:marTop w:val="0"/>
      <w:marBottom w:val="0"/>
      <w:divBdr>
        <w:top w:val="none" w:sz="0" w:space="0" w:color="auto"/>
        <w:left w:val="none" w:sz="0" w:space="0" w:color="auto"/>
        <w:bottom w:val="none" w:sz="0" w:space="0" w:color="auto"/>
        <w:right w:val="none" w:sz="0" w:space="0" w:color="auto"/>
      </w:divBdr>
    </w:div>
    <w:div w:id="1812867267">
      <w:bodyDiv w:val="1"/>
      <w:marLeft w:val="0"/>
      <w:marRight w:val="0"/>
      <w:marTop w:val="0"/>
      <w:marBottom w:val="0"/>
      <w:divBdr>
        <w:top w:val="none" w:sz="0" w:space="0" w:color="auto"/>
        <w:left w:val="none" w:sz="0" w:space="0" w:color="auto"/>
        <w:bottom w:val="none" w:sz="0" w:space="0" w:color="auto"/>
        <w:right w:val="none" w:sz="0" w:space="0" w:color="auto"/>
      </w:divBdr>
    </w:div>
    <w:div w:id="1880895123">
      <w:bodyDiv w:val="1"/>
      <w:marLeft w:val="0"/>
      <w:marRight w:val="0"/>
      <w:marTop w:val="0"/>
      <w:marBottom w:val="0"/>
      <w:divBdr>
        <w:top w:val="none" w:sz="0" w:space="0" w:color="auto"/>
        <w:left w:val="none" w:sz="0" w:space="0" w:color="auto"/>
        <w:bottom w:val="none" w:sz="0" w:space="0" w:color="auto"/>
        <w:right w:val="none" w:sz="0" w:space="0" w:color="auto"/>
      </w:divBdr>
      <w:divsChild>
        <w:div w:id="116686275">
          <w:marLeft w:val="300"/>
          <w:marRight w:val="225"/>
          <w:marTop w:val="0"/>
          <w:marBottom w:val="0"/>
          <w:divBdr>
            <w:top w:val="single" w:sz="6" w:space="3" w:color="9F9FDA"/>
            <w:left w:val="single" w:sz="6" w:space="7" w:color="9F9FDA"/>
            <w:bottom w:val="single" w:sz="6" w:space="3" w:color="9F9FDA"/>
            <w:right w:val="single" w:sz="6" w:space="7" w:color="9F9FDA"/>
          </w:divBdr>
          <w:divsChild>
            <w:div w:id="1271746212">
              <w:marLeft w:val="0"/>
              <w:marRight w:val="0"/>
              <w:marTop w:val="0"/>
              <w:marBottom w:val="0"/>
              <w:divBdr>
                <w:top w:val="none" w:sz="0" w:space="0" w:color="auto"/>
                <w:left w:val="none" w:sz="0" w:space="0" w:color="auto"/>
                <w:bottom w:val="none" w:sz="0" w:space="0" w:color="auto"/>
                <w:right w:val="none" w:sz="0" w:space="0" w:color="auto"/>
              </w:divBdr>
            </w:div>
          </w:divsChild>
        </w:div>
        <w:div w:id="1529370449">
          <w:marLeft w:val="0"/>
          <w:marRight w:val="0"/>
          <w:marTop w:val="0"/>
          <w:marBottom w:val="0"/>
          <w:divBdr>
            <w:top w:val="none" w:sz="0" w:space="0" w:color="auto"/>
            <w:left w:val="single" w:sz="24" w:space="0" w:color="CED3F1"/>
            <w:bottom w:val="none" w:sz="0" w:space="0" w:color="auto"/>
            <w:right w:val="none" w:sz="0" w:space="0" w:color="auto"/>
          </w:divBdr>
          <w:divsChild>
            <w:div w:id="1383821546">
              <w:marLeft w:val="-180"/>
              <w:marRight w:val="0"/>
              <w:marTop w:val="0"/>
              <w:marBottom w:val="0"/>
              <w:divBdr>
                <w:top w:val="none" w:sz="0" w:space="0" w:color="auto"/>
                <w:left w:val="none" w:sz="0" w:space="0" w:color="auto"/>
                <w:bottom w:val="none" w:sz="0" w:space="0" w:color="auto"/>
                <w:right w:val="none" w:sz="0" w:space="0" w:color="auto"/>
              </w:divBdr>
              <w:divsChild>
                <w:div w:id="543950557">
                  <w:marLeft w:val="0"/>
                  <w:marRight w:val="0"/>
                  <w:marTop w:val="0"/>
                  <w:marBottom w:val="0"/>
                  <w:divBdr>
                    <w:top w:val="none" w:sz="0" w:space="0" w:color="auto"/>
                    <w:left w:val="single" w:sz="24" w:space="0" w:color="CED3F1"/>
                    <w:bottom w:val="none" w:sz="0" w:space="0" w:color="auto"/>
                    <w:right w:val="none" w:sz="0" w:space="0" w:color="auto"/>
                  </w:divBdr>
                </w:div>
                <w:div w:id="1236624483">
                  <w:marLeft w:val="0"/>
                  <w:marRight w:val="0"/>
                  <w:marTop w:val="0"/>
                  <w:marBottom w:val="0"/>
                  <w:divBdr>
                    <w:top w:val="none" w:sz="0" w:space="0" w:color="auto"/>
                    <w:left w:val="none" w:sz="0" w:space="0" w:color="auto"/>
                    <w:bottom w:val="none" w:sz="0" w:space="0" w:color="auto"/>
                    <w:right w:val="none" w:sz="0" w:space="0" w:color="auto"/>
                  </w:divBdr>
                </w:div>
                <w:div w:id="1483622886">
                  <w:marLeft w:val="0"/>
                  <w:marRight w:val="0"/>
                  <w:marTop w:val="0"/>
                  <w:marBottom w:val="0"/>
                  <w:divBdr>
                    <w:top w:val="none" w:sz="0" w:space="0" w:color="auto"/>
                    <w:left w:val="none" w:sz="0" w:space="0" w:color="auto"/>
                    <w:bottom w:val="none" w:sz="0" w:space="0" w:color="auto"/>
                    <w:right w:val="none" w:sz="0" w:space="0" w:color="auto"/>
                  </w:divBdr>
                  <w:divsChild>
                    <w:div w:id="1318417562">
                      <w:marLeft w:val="0"/>
                      <w:marRight w:val="0"/>
                      <w:marTop w:val="0"/>
                      <w:marBottom w:val="0"/>
                      <w:divBdr>
                        <w:top w:val="none" w:sz="0" w:space="0" w:color="auto"/>
                        <w:left w:val="none" w:sz="0" w:space="0" w:color="auto"/>
                        <w:bottom w:val="none" w:sz="0" w:space="0" w:color="auto"/>
                        <w:right w:val="none" w:sz="0" w:space="0" w:color="auto"/>
                      </w:divBdr>
                    </w:div>
                  </w:divsChild>
                </w:div>
                <w:div w:id="208726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484592">
      <w:bodyDiv w:val="1"/>
      <w:marLeft w:val="0"/>
      <w:marRight w:val="0"/>
      <w:marTop w:val="0"/>
      <w:marBottom w:val="0"/>
      <w:divBdr>
        <w:top w:val="none" w:sz="0" w:space="0" w:color="auto"/>
        <w:left w:val="none" w:sz="0" w:space="0" w:color="auto"/>
        <w:bottom w:val="none" w:sz="0" w:space="0" w:color="auto"/>
        <w:right w:val="none" w:sz="0" w:space="0" w:color="auto"/>
      </w:divBdr>
    </w:div>
    <w:div w:id="1954705780">
      <w:bodyDiv w:val="1"/>
      <w:marLeft w:val="0"/>
      <w:marRight w:val="0"/>
      <w:marTop w:val="0"/>
      <w:marBottom w:val="0"/>
      <w:divBdr>
        <w:top w:val="none" w:sz="0" w:space="0" w:color="auto"/>
        <w:left w:val="none" w:sz="0" w:space="0" w:color="auto"/>
        <w:bottom w:val="none" w:sz="0" w:space="0" w:color="auto"/>
        <w:right w:val="none" w:sz="0" w:space="0" w:color="auto"/>
      </w:divBdr>
    </w:div>
    <w:div w:id="1963994928">
      <w:bodyDiv w:val="1"/>
      <w:marLeft w:val="0"/>
      <w:marRight w:val="0"/>
      <w:marTop w:val="0"/>
      <w:marBottom w:val="0"/>
      <w:divBdr>
        <w:top w:val="none" w:sz="0" w:space="0" w:color="auto"/>
        <w:left w:val="none" w:sz="0" w:space="0" w:color="auto"/>
        <w:bottom w:val="none" w:sz="0" w:space="0" w:color="auto"/>
        <w:right w:val="none" w:sz="0" w:space="0" w:color="auto"/>
      </w:divBdr>
    </w:div>
    <w:div w:id="1969161006">
      <w:bodyDiv w:val="1"/>
      <w:marLeft w:val="0"/>
      <w:marRight w:val="0"/>
      <w:marTop w:val="0"/>
      <w:marBottom w:val="0"/>
      <w:divBdr>
        <w:top w:val="none" w:sz="0" w:space="0" w:color="auto"/>
        <w:left w:val="none" w:sz="0" w:space="0" w:color="auto"/>
        <w:bottom w:val="none" w:sz="0" w:space="0" w:color="auto"/>
        <w:right w:val="none" w:sz="0" w:space="0" w:color="auto"/>
      </w:divBdr>
    </w:div>
    <w:div w:id="1997025319">
      <w:bodyDiv w:val="1"/>
      <w:marLeft w:val="0"/>
      <w:marRight w:val="0"/>
      <w:marTop w:val="0"/>
      <w:marBottom w:val="0"/>
      <w:divBdr>
        <w:top w:val="none" w:sz="0" w:space="0" w:color="auto"/>
        <w:left w:val="none" w:sz="0" w:space="0" w:color="auto"/>
        <w:bottom w:val="none" w:sz="0" w:space="0" w:color="auto"/>
        <w:right w:val="none" w:sz="0" w:space="0" w:color="auto"/>
      </w:divBdr>
    </w:div>
    <w:div w:id="2007243671">
      <w:bodyDiv w:val="1"/>
      <w:marLeft w:val="0"/>
      <w:marRight w:val="0"/>
      <w:marTop w:val="0"/>
      <w:marBottom w:val="0"/>
      <w:divBdr>
        <w:top w:val="none" w:sz="0" w:space="0" w:color="auto"/>
        <w:left w:val="none" w:sz="0" w:space="0" w:color="auto"/>
        <w:bottom w:val="none" w:sz="0" w:space="0" w:color="auto"/>
        <w:right w:val="none" w:sz="0" w:space="0" w:color="auto"/>
      </w:divBdr>
    </w:div>
    <w:div w:id="2018656260">
      <w:bodyDiv w:val="1"/>
      <w:marLeft w:val="0"/>
      <w:marRight w:val="0"/>
      <w:marTop w:val="0"/>
      <w:marBottom w:val="0"/>
      <w:divBdr>
        <w:top w:val="none" w:sz="0" w:space="0" w:color="auto"/>
        <w:left w:val="none" w:sz="0" w:space="0" w:color="auto"/>
        <w:bottom w:val="none" w:sz="0" w:space="0" w:color="auto"/>
        <w:right w:val="none" w:sz="0" w:space="0" w:color="auto"/>
      </w:divBdr>
    </w:div>
    <w:div w:id="2040082891">
      <w:bodyDiv w:val="1"/>
      <w:marLeft w:val="0"/>
      <w:marRight w:val="0"/>
      <w:marTop w:val="0"/>
      <w:marBottom w:val="0"/>
      <w:divBdr>
        <w:top w:val="none" w:sz="0" w:space="0" w:color="auto"/>
        <w:left w:val="none" w:sz="0" w:space="0" w:color="auto"/>
        <w:bottom w:val="none" w:sz="0" w:space="0" w:color="auto"/>
        <w:right w:val="none" w:sz="0" w:space="0" w:color="auto"/>
      </w:divBdr>
    </w:div>
    <w:div w:id="2040541252">
      <w:bodyDiv w:val="1"/>
      <w:marLeft w:val="0"/>
      <w:marRight w:val="0"/>
      <w:marTop w:val="0"/>
      <w:marBottom w:val="0"/>
      <w:divBdr>
        <w:top w:val="none" w:sz="0" w:space="0" w:color="auto"/>
        <w:left w:val="none" w:sz="0" w:space="0" w:color="auto"/>
        <w:bottom w:val="none" w:sz="0" w:space="0" w:color="auto"/>
        <w:right w:val="none" w:sz="0" w:space="0" w:color="auto"/>
      </w:divBdr>
    </w:div>
    <w:div w:id="2052411494">
      <w:bodyDiv w:val="1"/>
      <w:marLeft w:val="0"/>
      <w:marRight w:val="0"/>
      <w:marTop w:val="0"/>
      <w:marBottom w:val="0"/>
      <w:divBdr>
        <w:top w:val="none" w:sz="0" w:space="0" w:color="auto"/>
        <w:left w:val="none" w:sz="0" w:space="0" w:color="auto"/>
        <w:bottom w:val="none" w:sz="0" w:space="0" w:color="auto"/>
        <w:right w:val="none" w:sz="0" w:space="0" w:color="auto"/>
      </w:divBdr>
      <w:divsChild>
        <w:div w:id="971908439">
          <w:marLeft w:val="0"/>
          <w:marRight w:val="0"/>
          <w:marTop w:val="0"/>
          <w:marBottom w:val="0"/>
          <w:divBdr>
            <w:top w:val="none" w:sz="0" w:space="0" w:color="auto"/>
            <w:left w:val="none" w:sz="0" w:space="0" w:color="auto"/>
            <w:bottom w:val="none" w:sz="0" w:space="0" w:color="auto"/>
            <w:right w:val="none" w:sz="0" w:space="0" w:color="auto"/>
          </w:divBdr>
          <w:divsChild>
            <w:div w:id="186255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585000">
      <w:bodyDiv w:val="1"/>
      <w:marLeft w:val="0"/>
      <w:marRight w:val="0"/>
      <w:marTop w:val="0"/>
      <w:marBottom w:val="0"/>
      <w:divBdr>
        <w:top w:val="none" w:sz="0" w:space="0" w:color="auto"/>
        <w:left w:val="none" w:sz="0" w:space="0" w:color="auto"/>
        <w:bottom w:val="none" w:sz="0" w:space="0" w:color="auto"/>
        <w:right w:val="none" w:sz="0" w:space="0" w:color="auto"/>
      </w:divBdr>
    </w:div>
    <w:div w:id="2062092338">
      <w:bodyDiv w:val="1"/>
      <w:marLeft w:val="0"/>
      <w:marRight w:val="0"/>
      <w:marTop w:val="0"/>
      <w:marBottom w:val="0"/>
      <w:divBdr>
        <w:top w:val="none" w:sz="0" w:space="0" w:color="auto"/>
        <w:left w:val="none" w:sz="0" w:space="0" w:color="auto"/>
        <w:bottom w:val="none" w:sz="0" w:space="0" w:color="auto"/>
        <w:right w:val="none" w:sz="0" w:space="0" w:color="auto"/>
      </w:divBdr>
    </w:div>
    <w:div w:id="2112192363">
      <w:bodyDiv w:val="1"/>
      <w:marLeft w:val="0"/>
      <w:marRight w:val="0"/>
      <w:marTop w:val="0"/>
      <w:marBottom w:val="0"/>
      <w:divBdr>
        <w:top w:val="none" w:sz="0" w:space="0" w:color="auto"/>
        <w:left w:val="none" w:sz="0" w:space="0" w:color="auto"/>
        <w:bottom w:val="none" w:sz="0" w:space="0" w:color="auto"/>
        <w:right w:val="none" w:sz="0" w:space="0" w:color="auto"/>
      </w:divBdr>
    </w:div>
    <w:div w:id="2131968852">
      <w:bodyDiv w:val="1"/>
      <w:marLeft w:val="0"/>
      <w:marRight w:val="0"/>
      <w:marTop w:val="0"/>
      <w:marBottom w:val="0"/>
      <w:divBdr>
        <w:top w:val="none" w:sz="0" w:space="0" w:color="auto"/>
        <w:left w:val="none" w:sz="0" w:space="0" w:color="auto"/>
        <w:bottom w:val="none" w:sz="0" w:space="0" w:color="auto"/>
        <w:right w:val="none" w:sz="0" w:space="0" w:color="auto"/>
      </w:divBdr>
      <w:divsChild>
        <w:div w:id="335427115">
          <w:marLeft w:val="0"/>
          <w:marRight w:val="0"/>
          <w:marTop w:val="0"/>
          <w:marBottom w:val="0"/>
          <w:divBdr>
            <w:top w:val="none" w:sz="0" w:space="0" w:color="auto"/>
            <w:left w:val="none" w:sz="0" w:space="0" w:color="auto"/>
            <w:bottom w:val="none" w:sz="0" w:space="0" w:color="auto"/>
            <w:right w:val="none" w:sz="0" w:space="0" w:color="auto"/>
          </w:divBdr>
        </w:div>
        <w:div w:id="1557930440">
          <w:marLeft w:val="0"/>
          <w:marRight w:val="0"/>
          <w:marTop w:val="0"/>
          <w:marBottom w:val="0"/>
          <w:divBdr>
            <w:top w:val="none" w:sz="0" w:space="0" w:color="auto"/>
            <w:left w:val="none" w:sz="0" w:space="0" w:color="auto"/>
            <w:bottom w:val="none" w:sz="0" w:space="0" w:color="auto"/>
            <w:right w:val="none" w:sz="0" w:space="0" w:color="auto"/>
          </w:divBdr>
          <w:divsChild>
            <w:div w:id="732654545">
              <w:marLeft w:val="0"/>
              <w:marRight w:val="0"/>
              <w:marTop w:val="0"/>
              <w:marBottom w:val="0"/>
              <w:divBdr>
                <w:top w:val="none" w:sz="0" w:space="0" w:color="auto"/>
                <w:left w:val="none" w:sz="0" w:space="0" w:color="auto"/>
                <w:bottom w:val="none" w:sz="0" w:space="0" w:color="auto"/>
                <w:right w:val="none" w:sz="0" w:space="0" w:color="auto"/>
              </w:divBdr>
            </w:div>
          </w:divsChild>
        </w:div>
        <w:div w:id="734738030">
          <w:marLeft w:val="300"/>
          <w:marRight w:val="225"/>
          <w:marTop w:val="0"/>
          <w:marBottom w:val="0"/>
          <w:divBdr>
            <w:top w:val="single" w:sz="6" w:space="3" w:color="9F9FDA"/>
            <w:left w:val="single" w:sz="6" w:space="7" w:color="9F9FDA"/>
            <w:bottom w:val="single" w:sz="6" w:space="3" w:color="9F9FDA"/>
            <w:right w:val="single" w:sz="6" w:space="7" w:color="9F9FDA"/>
          </w:divBdr>
          <w:divsChild>
            <w:div w:id="76447030">
              <w:marLeft w:val="0"/>
              <w:marRight w:val="0"/>
              <w:marTop w:val="0"/>
              <w:marBottom w:val="0"/>
              <w:divBdr>
                <w:top w:val="none" w:sz="0" w:space="0" w:color="auto"/>
                <w:left w:val="none" w:sz="0" w:space="0" w:color="auto"/>
                <w:bottom w:val="none" w:sz="0" w:space="0" w:color="auto"/>
                <w:right w:val="none" w:sz="0" w:space="0" w:color="auto"/>
              </w:divBdr>
            </w:div>
          </w:divsChild>
        </w:div>
        <w:div w:id="1102265134">
          <w:marLeft w:val="0"/>
          <w:marRight w:val="0"/>
          <w:marTop w:val="0"/>
          <w:marBottom w:val="0"/>
          <w:divBdr>
            <w:top w:val="none" w:sz="0" w:space="0" w:color="auto"/>
            <w:left w:val="none" w:sz="0" w:space="0" w:color="auto"/>
            <w:bottom w:val="none" w:sz="0" w:space="0" w:color="auto"/>
            <w:right w:val="none" w:sz="0" w:space="0" w:color="auto"/>
          </w:divBdr>
        </w:div>
        <w:div w:id="1492135919">
          <w:marLeft w:val="0"/>
          <w:marRight w:val="0"/>
          <w:marTop w:val="0"/>
          <w:marBottom w:val="0"/>
          <w:divBdr>
            <w:top w:val="none" w:sz="0" w:space="0" w:color="auto"/>
            <w:left w:val="none" w:sz="0" w:space="0" w:color="auto"/>
            <w:bottom w:val="none" w:sz="0" w:space="0" w:color="auto"/>
            <w:right w:val="none" w:sz="0" w:space="0" w:color="auto"/>
          </w:divBdr>
        </w:div>
        <w:div w:id="197163997">
          <w:marLeft w:val="300"/>
          <w:marRight w:val="225"/>
          <w:marTop w:val="0"/>
          <w:marBottom w:val="0"/>
          <w:divBdr>
            <w:top w:val="single" w:sz="6" w:space="3" w:color="9F9FDA"/>
            <w:left w:val="single" w:sz="6" w:space="7" w:color="9F9FDA"/>
            <w:bottom w:val="single" w:sz="6" w:space="3" w:color="9F9FDA"/>
            <w:right w:val="single" w:sz="6" w:space="7" w:color="9F9FDA"/>
          </w:divBdr>
          <w:divsChild>
            <w:div w:id="160996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8ED13-44F3-41FE-BB2E-9748527DD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14</Pages>
  <Words>2275</Words>
  <Characters>16638</Characters>
  <Application>Microsoft Office Word</Application>
  <DocSecurity>0</DocSecurity>
  <Lines>332</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Шкитин</dc:creator>
  <cp:keywords/>
  <dc:description/>
  <cp:lastModifiedBy>Сергей Шкитин</cp:lastModifiedBy>
  <cp:revision>10</cp:revision>
  <cp:lastPrinted>2024-01-15T14:18:00Z</cp:lastPrinted>
  <dcterms:created xsi:type="dcterms:W3CDTF">2024-04-23T19:32:00Z</dcterms:created>
  <dcterms:modified xsi:type="dcterms:W3CDTF">2024-06-03T05:31:00Z</dcterms:modified>
</cp:coreProperties>
</file>